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1C639A" w14:textId="7491F3F0" w:rsidR="009654DB" w:rsidRPr="00733098" w:rsidRDefault="00E1319E" w:rsidP="009654DB">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r w:rsidRPr="00587B68">
        <w:rPr>
          <w:rFonts w:ascii="Arial" w:eastAsia="바탕" w:hAnsi="Arial" w:cs="Arial"/>
          <w:b/>
          <w:bCs/>
          <w:sz w:val="24"/>
          <w:szCs w:val="24"/>
        </w:rPr>
        <w:t>3GPP TSG RAN WG1 #98</w:t>
      </w:r>
      <w:r w:rsidR="009654DB" w:rsidRPr="00733098">
        <w:rPr>
          <w:rFonts w:ascii="Arial" w:hAnsi="Arial" w:cs="Arial"/>
          <w:b/>
          <w:bCs/>
          <w:sz w:val="24"/>
          <w:szCs w:val="24"/>
          <w:lang w:eastAsia="ja-JP"/>
        </w:rPr>
        <w:tab/>
      </w:r>
      <w:r w:rsidR="009654DB" w:rsidRPr="00733098">
        <w:rPr>
          <w:rFonts w:ascii="Arial" w:hAnsi="Arial" w:cs="Arial"/>
          <w:b/>
          <w:bCs/>
          <w:sz w:val="24"/>
          <w:szCs w:val="24"/>
          <w:lang w:eastAsia="ja-JP"/>
        </w:rPr>
        <w:tab/>
      </w:r>
      <w:r w:rsidR="009654DB" w:rsidRPr="00733098">
        <w:rPr>
          <w:rFonts w:ascii="Arial" w:hAnsi="Arial" w:cs="Arial"/>
          <w:b/>
          <w:bCs/>
          <w:sz w:val="24"/>
          <w:szCs w:val="24"/>
          <w:lang w:eastAsia="ja-JP"/>
        </w:rPr>
        <w:tab/>
      </w:r>
      <w:r w:rsidR="009654DB" w:rsidRPr="00AD55AB">
        <w:rPr>
          <w:rFonts w:ascii="Arial" w:eastAsia="맑은 고딕" w:hAnsi="Arial" w:cs="Arial"/>
          <w:b/>
          <w:bCs/>
          <w:sz w:val="24"/>
          <w:szCs w:val="24"/>
          <w:lang w:eastAsia="ko-KR"/>
        </w:rPr>
        <w:t>R1-</w:t>
      </w:r>
      <w:r w:rsidRPr="00AD55AB">
        <w:rPr>
          <w:rFonts w:ascii="Arial" w:eastAsia="맑은 고딕" w:hAnsi="Arial" w:cs="Arial"/>
          <w:b/>
          <w:bCs/>
          <w:sz w:val="24"/>
          <w:szCs w:val="24"/>
          <w:lang w:eastAsia="ko-KR"/>
        </w:rPr>
        <w:t>190</w:t>
      </w:r>
      <w:r>
        <w:rPr>
          <w:rFonts w:ascii="Arial" w:eastAsia="맑은 고딕" w:hAnsi="Arial" w:cs="Arial"/>
          <w:b/>
          <w:bCs/>
          <w:sz w:val="24"/>
          <w:szCs w:val="24"/>
          <w:lang w:eastAsia="ko-KR"/>
        </w:rPr>
        <w:t>8527</w:t>
      </w:r>
    </w:p>
    <w:p w14:paraId="4325B4AE" w14:textId="44506FFF" w:rsidR="009654DB" w:rsidRPr="00191261" w:rsidRDefault="00E1319E" w:rsidP="009654DB">
      <w:pPr>
        <w:widowControl w:val="0"/>
        <w:tabs>
          <w:tab w:val="center" w:pos="4252"/>
          <w:tab w:val="right" w:pos="8504"/>
        </w:tabs>
        <w:snapToGrid w:val="0"/>
        <w:spacing w:before="0" w:after="0" w:line="276" w:lineRule="auto"/>
        <w:ind w:left="1440" w:hanging="1440"/>
        <w:jc w:val="left"/>
        <w:rPr>
          <w:rFonts w:ascii="Arial" w:hAnsi="Arial" w:cs="Arial"/>
          <w:b/>
          <w:bCs/>
          <w:sz w:val="24"/>
          <w:szCs w:val="24"/>
          <w:shd w:val="pct15" w:color="auto" w:fill="FFFFFF"/>
          <w:lang w:val="en-US" w:eastAsia="ja-JP"/>
        </w:rPr>
      </w:pPr>
      <w:r w:rsidRPr="00587B68">
        <w:rPr>
          <w:rFonts w:ascii="Arial" w:hAnsi="Arial" w:cs="Arial"/>
          <w:b/>
          <w:bCs/>
          <w:sz w:val="24"/>
          <w:lang w:eastAsia="ja-JP"/>
        </w:rPr>
        <w:t>Prague, CZ, August 26</w:t>
      </w:r>
      <w:r w:rsidRPr="00587B68">
        <w:rPr>
          <w:rFonts w:ascii="Arial" w:hAnsi="Arial" w:cs="Arial"/>
          <w:b/>
          <w:bCs/>
          <w:sz w:val="24"/>
          <w:vertAlign w:val="superscript"/>
          <w:lang w:eastAsia="ja-JP"/>
        </w:rPr>
        <w:t>th</w:t>
      </w:r>
      <w:r w:rsidRPr="00587B68">
        <w:rPr>
          <w:rFonts w:ascii="Arial" w:hAnsi="Arial" w:cs="Arial"/>
          <w:b/>
          <w:bCs/>
          <w:sz w:val="24"/>
          <w:lang w:eastAsia="ja-JP"/>
        </w:rPr>
        <w:t xml:space="preserve"> – 30</w:t>
      </w:r>
      <w:r w:rsidRPr="00587B68">
        <w:rPr>
          <w:rFonts w:ascii="Arial" w:hAnsi="Arial" w:cs="Arial"/>
          <w:b/>
          <w:bCs/>
          <w:sz w:val="24"/>
          <w:vertAlign w:val="superscript"/>
          <w:lang w:eastAsia="ja-JP"/>
        </w:rPr>
        <w:t>th</w:t>
      </w:r>
      <w:r w:rsidRPr="00587B68">
        <w:rPr>
          <w:rFonts w:ascii="Arial" w:hAnsi="Arial" w:cs="Arial"/>
          <w:b/>
          <w:bCs/>
          <w:sz w:val="24"/>
          <w:lang w:eastAsia="ja-JP"/>
        </w:rPr>
        <w:t>, 2019</w:t>
      </w:r>
    </w:p>
    <w:p w14:paraId="609AD3EC" w14:textId="77777777" w:rsidR="000D41C4" w:rsidRPr="000D574F" w:rsidRDefault="000D41C4" w:rsidP="00634235">
      <w:pPr>
        <w:tabs>
          <w:tab w:val="left" w:pos="1985"/>
        </w:tabs>
        <w:spacing w:after="0"/>
        <w:ind w:left="0" w:firstLine="0"/>
        <w:rPr>
          <w:rFonts w:ascii="Arial" w:eastAsia="맑은 고딕" w:hAnsi="Arial"/>
          <w:b/>
          <w:sz w:val="24"/>
          <w:lang w:val="en-US" w:eastAsia="ko-KR"/>
        </w:rPr>
      </w:pPr>
    </w:p>
    <w:p w14:paraId="2EC0DD4D" w14:textId="77777777"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 xml:space="preserve">Agenda </w:t>
      </w:r>
      <w:r w:rsidRPr="005F0172">
        <w:rPr>
          <w:rFonts w:ascii="Arial" w:hAnsi="Arial"/>
          <w:b/>
          <w:sz w:val="24"/>
          <w:lang w:val="en-US"/>
        </w:rPr>
        <w:t>Item:</w:t>
      </w:r>
      <w:r w:rsidRPr="005F0172">
        <w:rPr>
          <w:rFonts w:ascii="Arial" w:hAnsi="Arial"/>
          <w:sz w:val="24"/>
          <w:lang w:val="en-US"/>
        </w:rPr>
        <w:tab/>
      </w:r>
      <w:r w:rsidR="00A4635A" w:rsidRPr="005F0172">
        <w:rPr>
          <w:rFonts w:ascii="Arial" w:eastAsia="맑은 고딕" w:hAnsi="Arial"/>
          <w:sz w:val="24"/>
          <w:lang w:val="en-US" w:eastAsia="ko-KR"/>
        </w:rPr>
        <w:t>6.2.</w:t>
      </w:r>
      <w:r w:rsidR="00E8791E" w:rsidRPr="005F0172">
        <w:rPr>
          <w:rFonts w:ascii="Arial" w:eastAsia="맑은 고딕" w:hAnsi="Arial"/>
          <w:sz w:val="24"/>
          <w:lang w:val="en-US" w:eastAsia="ko-KR"/>
        </w:rPr>
        <w:t>1</w:t>
      </w:r>
      <w:r w:rsidR="00A4635A" w:rsidRPr="005F0172">
        <w:rPr>
          <w:rFonts w:ascii="Arial" w:eastAsia="맑은 고딕" w:hAnsi="Arial"/>
          <w:sz w:val="24"/>
          <w:lang w:val="en-US" w:eastAsia="ko-KR"/>
        </w:rPr>
        <w:t>.</w:t>
      </w:r>
      <w:r w:rsidR="008C1585" w:rsidRPr="002A3D85">
        <w:rPr>
          <w:rFonts w:ascii="Arial" w:eastAsia="맑은 고딕" w:hAnsi="Arial"/>
          <w:sz w:val="24"/>
          <w:lang w:val="en-US" w:eastAsia="ko-KR"/>
        </w:rPr>
        <w:t>9</w:t>
      </w:r>
    </w:p>
    <w:p w14:paraId="37F6A146" w14:textId="77777777"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0B95CD27" w14:textId="77777777"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8C1585" w:rsidRPr="008C1585">
        <w:rPr>
          <w:rFonts w:ascii="Arial" w:hAnsi="Arial"/>
          <w:sz w:val="24"/>
        </w:rPr>
        <w:t>Discussion on the use of RSS for measurement improvement</w:t>
      </w:r>
      <w:r w:rsidR="008C1585" w:rsidRPr="008C1585" w:rsidDel="008C1585">
        <w:rPr>
          <w:rFonts w:ascii="Arial" w:hAnsi="Arial"/>
          <w:sz w:val="24"/>
        </w:rPr>
        <w:t xml:space="preserve"> </w:t>
      </w:r>
    </w:p>
    <w:p w14:paraId="0CEC1907"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5888DC6F" w14:textId="77777777" w:rsidR="00095BF5" w:rsidRPr="00A440DA" w:rsidRDefault="00095BF5" w:rsidP="00B17C0C">
      <w:pPr>
        <w:pStyle w:val="1"/>
        <w:numPr>
          <w:ilvl w:val="0"/>
          <w:numId w:val="1"/>
        </w:numPr>
        <w:rPr>
          <w:rFonts w:eastAsia="바탕"/>
          <w:b/>
          <w:lang w:eastAsia="ko-KR"/>
        </w:rPr>
      </w:pPr>
      <w:r w:rsidRPr="00A440DA">
        <w:rPr>
          <w:rFonts w:eastAsia="바탕" w:hint="eastAsia"/>
          <w:b/>
          <w:lang w:eastAsia="ko-KR"/>
        </w:rPr>
        <w:t>Introduction</w:t>
      </w:r>
    </w:p>
    <w:p w14:paraId="157D85B0" w14:textId="1ACEA297" w:rsidR="00782F4C" w:rsidRDefault="00782F4C" w:rsidP="00782F4C">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w:t>
      </w:r>
      <w:r>
        <w:rPr>
          <w:rFonts w:eastAsia="맑은 고딕"/>
          <w:kern w:val="2"/>
          <w:sz w:val="22"/>
          <w:szCs w:val="22"/>
          <w:lang w:val="en-US" w:eastAsia="ko-KR"/>
        </w:rPr>
        <w:t xml:space="preserve">the </w:t>
      </w:r>
      <w:r>
        <w:rPr>
          <w:rFonts w:eastAsia="맑은 고딕" w:hint="eastAsia"/>
          <w:kern w:val="2"/>
          <w:sz w:val="22"/>
          <w:szCs w:val="22"/>
          <w:lang w:val="en-US" w:eastAsia="ko-KR"/>
        </w:rPr>
        <w:t>RAN</w:t>
      </w:r>
      <w:r w:rsidR="00A44A4B">
        <w:rPr>
          <w:rFonts w:eastAsia="맑은 고딕"/>
          <w:kern w:val="2"/>
          <w:sz w:val="22"/>
          <w:szCs w:val="22"/>
          <w:lang w:val="en-US" w:eastAsia="ko-KR"/>
        </w:rPr>
        <w:t xml:space="preserve"> #80</w:t>
      </w:r>
      <w:r>
        <w:rPr>
          <w:rFonts w:eastAsia="맑은 고딕" w:hint="eastAsia"/>
          <w:kern w:val="2"/>
          <w:sz w:val="22"/>
          <w:szCs w:val="22"/>
          <w:lang w:val="en-US" w:eastAsia="ko-KR"/>
        </w:rPr>
        <w:t xml:space="preserve"> </w:t>
      </w:r>
      <w:r>
        <w:rPr>
          <w:rFonts w:eastAsia="맑은 고딕"/>
          <w:kern w:val="2"/>
          <w:sz w:val="22"/>
          <w:szCs w:val="22"/>
          <w:lang w:val="en-US" w:eastAsia="ko-KR"/>
        </w:rPr>
        <w:t xml:space="preserve">meeting, </w:t>
      </w:r>
      <w:r w:rsidR="00140D7C">
        <w:rPr>
          <w:rFonts w:eastAsia="맑은 고딕"/>
          <w:kern w:val="2"/>
          <w:sz w:val="22"/>
          <w:szCs w:val="22"/>
          <w:lang w:val="en-US" w:eastAsia="ko-KR"/>
        </w:rPr>
        <w:t>the</w:t>
      </w:r>
      <w:r w:rsidR="00E31B84">
        <w:rPr>
          <w:rFonts w:eastAsia="맑은 고딕"/>
          <w:kern w:val="2"/>
          <w:sz w:val="22"/>
          <w:szCs w:val="22"/>
          <w:lang w:val="en-US" w:eastAsia="ko-KR"/>
        </w:rPr>
        <w:t xml:space="preserve"> </w:t>
      </w:r>
      <w:r w:rsidR="00140D7C">
        <w:rPr>
          <w:rFonts w:eastAsia="맑은 고딕"/>
          <w:kern w:val="2"/>
          <w:sz w:val="22"/>
          <w:szCs w:val="22"/>
          <w:lang w:val="en-US" w:eastAsia="ko-KR"/>
        </w:rPr>
        <w:t xml:space="preserve">following </w:t>
      </w:r>
      <w:r w:rsidR="002E4F45">
        <w:rPr>
          <w:rFonts w:eastAsia="맑은 고딕"/>
          <w:kern w:val="2"/>
          <w:sz w:val="22"/>
          <w:szCs w:val="22"/>
          <w:lang w:val="en-US" w:eastAsia="ko-KR"/>
        </w:rPr>
        <w:t xml:space="preserve">Rel-16 </w:t>
      </w:r>
      <w:r w:rsidR="00634E41">
        <w:rPr>
          <w:rFonts w:eastAsia="맑은 고딕"/>
          <w:kern w:val="2"/>
          <w:sz w:val="22"/>
          <w:szCs w:val="22"/>
          <w:lang w:val="en-US" w:eastAsia="ko-KR"/>
        </w:rPr>
        <w:t xml:space="preserve">MTC </w:t>
      </w:r>
      <w:r w:rsidR="002E4F45">
        <w:rPr>
          <w:rFonts w:eastAsia="맑은 고딕"/>
          <w:kern w:val="2"/>
          <w:sz w:val="22"/>
          <w:szCs w:val="22"/>
          <w:lang w:val="en-US" w:eastAsia="ko-KR"/>
        </w:rPr>
        <w:t xml:space="preserve">enhancement for </w:t>
      </w:r>
      <w:r w:rsidR="00E8791E">
        <w:rPr>
          <w:rFonts w:eastAsia="맑은 고딕"/>
          <w:kern w:val="2"/>
          <w:sz w:val="22"/>
          <w:szCs w:val="22"/>
          <w:lang w:val="en-US" w:eastAsia="ko-KR"/>
        </w:rPr>
        <w:t>LTE</w:t>
      </w:r>
      <w:r w:rsidR="002E4F45">
        <w:rPr>
          <w:rFonts w:eastAsia="맑은 고딕"/>
          <w:kern w:val="2"/>
          <w:sz w:val="22"/>
          <w:szCs w:val="22"/>
          <w:lang w:val="en-US" w:eastAsia="ko-KR"/>
        </w:rPr>
        <w:t xml:space="preserve"> </w:t>
      </w:r>
      <w:r w:rsidR="00140D7C">
        <w:rPr>
          <w:rFonts w:eastAsia="맑은 고딕"/>
          <w:kern w:val="2"/>
          <w:sz w:val="22"/>
          <w:szCs w:val="22"/>
          <w:lang w:val="en-US" w:eastAsia="ko-KR"/>
        </w:rPr>
        <w:t>was</w:t>
      </w:r>
      <w:r w:rsidR="00E31B84">
        <w:rPr>
          <w:rFonts w:eastAsia="맑은 고딕"/>
          <w:kern w:val="2"/>
          <w:sz w:val="22"/>
          <w:szCs w:val="22"/>
          <w:lang w:val="en-US" w:eastAsia="ko-KR"/>
        </w:rPr>
        <w:t xml:space="preserve"> </w:t>
      </w:r>
      <w:r w:rsidR="002E4F45">
        <w:rPr>
          <w:rFonts w:eastAsia="맑은 고딕"/>
          <w:kern w:val="2"/>
          <w:sz w:val="22"/>
          <w:szCs w:val="22"/>
          <w:lang w:val="en-US" w:eastAsia="ko-KR"/>
        </w:rPr>
        <w:t xml:space="preserve">approved as </w:t>
      </w:r>
      <w:r w:rsidR="00140D7C">
        <w:rPr>
          <w:rFonts w:eastAsia="맑은 고딕"/>
          <w:kern w:val="2"/>
          <w:sz w:val="22"/>
          <w:szCs w:val="22"/>
          <w:lang w:val="en-US" w:eastAsia="ko-KR"/>
        </w:rPr>
        <w:t xml:space="preserve">part of a </w:t>
      </w:r>
      <w:r w:rsidR="002E4F45">
        <w:rPr>
          <w:rFonts w:eastAsia="맑은 고딕"/>
          <w:kern w:val="2"/>
          <w:sz w:val="22"/>
          <w:szCs w:val="22"/>
          <w:lang w:val="en-US" w:eastAsia="ko-KR"/>
        </w:rPr>
        <w:t>work item</w:t>
      </w:r>
      <w:r w:rsidR="00634E41">
        <w:rPr>
          <w:rFonts w:eastAsia="맑은 고딕"/>
          <w:kern w:val="2"/>
          <w:sz w:val="22"/>
          <w:szCs w:val="22"/>
          <w:lang w:val="en-US" w:eastAsia="ko-KR"/>
        </w:rPr>
        <w:t xml:space="preserve"> [1]</w:t>
      </w:r>
      <w:r w:rsidR="00140D7C">
        <w:rPr>
          <w:rFonts w:eastAsia="맑은 고딕"/>
          <w:kern w:val="2"/>
          <w:sz w:val="22"/>
          <w:szCs w:val="22"/>
          <w:lang w:val="en-US" w:eastAsia="ko-KR"/>
        </w:rPr>
        <w:t>.</w:t>
      </w:r>
      <w:r w:rsidR="002E4F45">
        <w:rPr>
          <w:rFonts w:eastAsia="맑은 고딕"/>
          <w:kern w:val="2"/>
          <w:sz w:val="22"/>
          <w:szCs w:val="22"/>
          <w:lang w:val="en-US" w:eastAsia="ko-KR"/>
        </w:rPr>
        <w:t xml:space="preserve"> </w:t>
      </w:r>
    </w:p>
    <w:p w14:paraId="0B7E71FB" w14:textId="77777777" w:rsidR="002E4F45" w:rsidRPr="002E4F45" w:rsidRDefault="001A3A8C" w:rsidP="002E4F45">
      <w:pPr>
        <w:spacing w:before="120" w:after="240" w:line="240" w:lineRule="auto"/>
        <w:ind w:left="0" w:firstLineChars="100" w:firstLine="220"/>
        <w:rPr>
          <w:rFonts w:eastAsia="맑은 고딕"/>
          <w:b/>
          <w:kern w:val="2"/>
          <w:sz w:val="22"/>
          <w:szCs w:val="22"/>
          <w:u w:val="single"/>
          <w:lang w:eastAsia="ko-KR"/>
        </w:rPr>
      </w:pPr>
      <w:r w:rsidRPr="001A3A8C">
        <w:rPr>
          <w:rFonts w:eastAsia="맑은 고딕"/>
          <w:b/>
          <w:kern w:val="2"/>
          <w:sz w:val="22"/>
          <w:szCs w:val="22"/>
          <w:u w:val="single"/>
          <w:lang w:eastAsia="ko-KR"/>
        </w:rPr>
        <w:t>Mobility Enhancement:</w:t>
      </w:r>
    </w:p>
    <w:p w14:paraId="0CE750C6" w14:textId="77777777" w:rsidR="00A206C0" w:rsidRDefault="001A3A8C" w:rsidP="00634E41">
      <w:pPr>
        <w:numPr>
          <w:ilvl w:val="0"/>
          <w:numId w:val="22"/>
        </w:numPr>
        <w:spacing w:before="120" w:after="240" w:line="240" w:lineRule="auto"/>
        <w:rPr>
          <w:rFonts w:eastAsia="맑은 고딕"/>
          <w:kern w:val="2"/>
          <w:sz w:val="22"/>
          <w:szCs w:val="22"/>
          <w:lang w:eastAsia="ko-KR"/>
        </w:rPr>
      </w:pPr>
      <w:r w:rsidRPr="001A3A8C">
        <w:rPr>
          <w:rFonts w:eastAsia="맑은 고딕"/>
          <w:kern w:val="2"/>
          <w:sz w:val="22"/>
          <w:szCs w:val="22"/>
          <w:lang w:eastAsia="ko-KR"/>
        </w:rPr>
        <w:t>Consider improving the DL RSRP and, if needed, RSRQ measurement accuracy, through use of RSS [RAN1, RAN4, RAN2]</w:t>
      </w:r>
    </w:p>
    <w:p w14:paraId="018B843C" w14:textId="77777777" w:rsidR="00A47969" w:rsidRPr="004D583F" w:rsidRDefault="00A47969" w:rsidP="00A47969">
      <w:pPr>
        <w:spacing w:before="120" w:after="240" w:line="240" w:lineRule="auto"/>
        <w:ind w:left="0" w:firstLineChars="100" w:firstLine="220"/>
        <w:rPr>
          <w:rFonts w:eastAsia="바탕"/>
          <w:sz w:val="22"/>
          <w:szCs w:val="22"/>
        </w:rPr>
      </w:pPr>
      <w:r>
        <w:rPr>
          <w:rFonts w:eastAsia="맑은 고딕"/>
          <w:kern w:val="2"/>
          <w:sz w:val="22"/>
          <w:szCs w:val="22"/>
          <w:lang w:val="en-US" w:eastAsia="ko-KR"/>
        </w:rPr>
        <w:t>In RAN1#94bis meeting, it was agreed that in using RSS for RSRP measurement of neighbor cells, the following RSS parameters are signaled to the UE on a per cell basis.</w:t>
      </w:r>
    </w:p>
    <w:p w14:paraId="605C9C6E" w14:textId="77777777" w:rsidR="00A47969" w:rsidRPr="004D583F" w:rsidRDefault="00A47969" w:rsidP="00A47969">
      <w:pPr>
        <w:numPr>
          <w:ilvl w:val="0"/>
          <w:numId w:val="37"/>
        </w:numPr>
        <w:spacing w:before="0" w:after="0" w:line="240" w:lineRule="auto"/>
        <w:jc w:val="left"/>
        <w:rPr>
          <w:rFonts w:eastAsia="바탕"/>
          <w:sz w:val="22"/>
          <w:szCs w:val="22"/>
        </w:rPr>
      </w:pPr>
      <w:r w:rsidRPr="004D583F">
        <w:rPr>
          <w:rFonts w:eastAsia="바탕"/>
          <w:sz w:val="22"/>
          <w:szCs w:val="22"/>
          <w:lang w:val="en-US" w:eastAsia="ja-JP"/>
        </w:rPr>
        <w:t>ce-rss-periodicity-config:</w:t>
      </w:r>
      <w:r w:rsidRPr="004D583F">
        <w:rPr>
          <w:rFonts w:eastAsia="바탕"/>
          <w:sz w:val="22"/>
          <w:szCs w:val="22"/>
        </w:rPr>
        <w:t xml:space="preserve"> RSS periodicity {160, 320, 640, 1280} ms</w:t>
      </w:r>
    </w:p>
    <w:p w14:paraId="5BEA0F5D" w14:textId="77777777" w:rsidR="00A47969" w:rsidRPr="004D583F" w:rsidRDefault="00A47969" w:rsidP="00A47969">
      <w:pPr>
        <w:numPr>
          <w:ilvl w:val="0"/>
          <w:numId w:val="37"/>
        </w:numPr>
        <w:spacing w:before="0" w:after="0" w:line="240" w:lineRule="auto"/>
        <w:jc w:val="left"/>
        <w:rPr>
          <w:rFonts w:eastAsia="바탕"/>
          <w:sz w:val="22"/>
          <w:szCs w:val="22"/>
        </w:rPr>
      </w:pPr>
      <w:r w:rsidRPr="004D583F">
        <w:rPr>
          <w:rFonts w:eastAsia="바탕"/>
          <w:sz w:val="22"/>
          <w:szCs w:val="22"/>
          <w:lang w:val="en-US" w:eastAsia="ja-JP"/>
        </w:rPr>
        <w:t>ce-rss-duration-config</w:t>
      </w:r>
      <w:r w:rsidRPr="004D583F">
        <w:rPr>
          <w:rFonts w:eastAsia="바탕"/>
          <w:sz w:val="22"/>
          <w:szCs w:val="22"/>
        </w:rPr>
        <w:t xml:space="preserve"> : RSS duration {8, 16, 32, 40} subframes</w:t>
      </w:r>
    </w:p>
    <w:p w14:paraId="3D5C3B33" w14:textId="77777777" w:rsidR="00A47969" w:rsidRPr="004D583F" w:rsidRDefault="00A47969" w:rsidP="00A47969">
      <w:pPr>
        <w:numPr>
          <w:ilvl w:val="0"/>
          <w:numId w:val="37"/>
        </w:numPr>
        <w:spacing w:before="0" w:after="0" w:line="240" w:lineRule="auto"/>
        <w:jc w:val="left"/>
        <w:rPr>
          <w:rFonts w:eastAsia="바탕"/>
          <w:sz w:val="22"/>
          <w:szCs w:val="22"/>
        </w:rPr>
      </w:pPr>
      <w:r w:rsidRPr="004D583F">
        <w:rPr>
          <w:rFonts w:eastAsia="바탕"/>
          <w:sz w:val="22"/>
          <w:szCs w:val="22"/>
          <w:lang w:val="en-US" w:eastAsia="ja-JP"/>
        </w:rPr>
        <w:t>ce-rss-freqPos-config</w:t>
      </w:r>
      <w:r w:rsidRPr="004D583F">
        <w:rPr>
          <w:rFonts w:eastAsia="바탕"/>
          <w:sz w:val="22"/>
          <w:szCs w:val="22"/>
        </w:rPr>
        <w:t>: RSS frequency location (lowest physical resource block number)</w:t>
      </w:r>
    </w:p>
    <w:p w14:paraId="1657FA42" w14:textId="77777777" w:rsidR="00A47969" w:rsidRPr="004D583F" w:rsidRDefault="00A47969" w:rsidP="00A47969">
      <w:pPr>
        <w:numPr>
          <w:ilvl w:val="0"/>
          <w:numId w:val="37"/>
        </w:numPr>
        <w:spacing w:before="0" w:after="0" w:line="240" w:lineRule="auto"/>
        <w:jc w:val="left"/>
        <w:rPr>
          <w:rFonts w:eastAsia="바탕"/>
          <w:sz w:val="22"/>
          <w:szCs w:val="22"/>
        </w:rPr>
      </w:pPr>
      <w:r w:rsidRPr="004D583F">
        <w:rPr>
          <w:rFonts w:eastAsia="바탕"/>
          <w:sz w:val="22"/>
          <w:szCs w:val="22"/>
          <w:lang w:val="en-US" w:eastAsia="ja-JP"/>
        </w:rPr>
        <w:t>ce-rss-timeOffset-config</w:t>
      </w:r>
      <w:r w:rsidRPr="004D583F">
        <w:rPr>
          <w:rFonts w:eastAsia="바탕"/>
          <w:sz w:val="22"/>
          <w:szCs w:val="22"/>
        </w:rPr>
        <w:t>: RSS time offset in number of radio frames</w:t>
      </w:r>
    </w:p>
    <w:p w14:paraId="48286A93" w14:textId="77777777" w:rsidR="00A47969" w:rsidRPr="004D583F" w:rsidRDefault="00A47969" w:rsidP="009E24FE">
      <w:pPr>
        <w:numPr>
          <w:ilvl w:val="0"/>
          <w:numId w:val="37"/>
        </w:numPr>
        <w:spacing w:before="0" w:line="240" w:lineRule="auto"/>
        <w:jc w:val="left"/>
        <w:rPr>
          <w:rFonts w:eastAsia="바탕"/>
          <w:sz w:val="22"/>
          <w:szCs w:val="22"/>
        </w:rPr>
      </w:pPr>
      <w:r w:rsidRPr="004D583F">
        <w:rPr>
          <w:rFonts w:eastAsia="바탕"/>
          <w:sz w:val="22"/>
          <w:szCs w:val="22"/>
          <w:lang w:val="en-US" w:eastAsia="ja-JP"/>
        </w:rPr>
        <w:t>ce-rss-powerBoost-config</w:t>
      </w:r>
      <w:r w:rsidRPr="004D583F">
        <w:rPr>
          <w:rFonts w:eastAsia="바탕"/>
          <w:sz w:val="22"/>
          <w:szCs w:val="22"/>
        </w:rPr>
        <w:t xml:space="preserve"> : RSS power offset relative to LTE CRS {0, 3, 4.8, 6} dB</w:t>
      </w:r>
    </w:p>
    <w:p w14:paraId="6D1E44D4" w14:textId="6947BF2C" w:rsidR="009654DB" w:rsidRDefault="00A47969" w:rsidP="009E24FE">
      <w:pPr>
        <w:spacing w:before="0" w:after="0" w:line="240" w:lineRule="auto"/>
        <w:ind w:leftChars="21" w:left="42" w:firstLine="0"/>
        <w:rPr>
          <w:rFonts w:ascii="Times" w:eastAsia="바탕" w:hAnsi="Times"/>
          <w:b/>
          <w:szCs w:val="24"/>
          <w:highlight w:val="green"/>
          <w:lang w:val="en-US"/>
        </w:rPr>
      </w:pPr>
      <w:r w:rsidRPr="009E24FE">
        <w:rPr>
          <w:rFonts w:eastAsia="맑은 고딕"/>
          <w:kern w:val="2"/>
          <w:sz w:val="22"/>
          <w:szCs w:val="22"/>
          <w:lang w:val="en-US" w:eastAsia="ko-KR"/>
        </w:rPr>
        <w:t>The values of RSS frequency location (ce-rss-freqPos-config) are integers ranging from 0 to 98, and those of RSS time offset (ce-rss-timeOffset-config) are integers ranging from 0 to 31. Those are two most expensive parameters in terms of signalling overhead. In this contribution, we discuss whether and how the signalling overhead can be reduced for the RSS frequency location which is the most expensive parameter.</w:t>
      </w:r>
    </w:p>
    <w:p w14:paraId="7966AF5A" w14:textId="1A6D1F21" w:rsidR="009D06EF" w:rsidRPr="00A440DA" w:rsidRDefault="009D06EF" w:rsidP="009D06EF">
      <w:pPr>
        <w:pStyle w:val="1"/>
        <w:numPr>
          <w:ilvl w:val="0"/>
          <w:numId w:val="1"/>
        </w:numPr>
        <w:rPr>
          <w:rFonts w:eastAsia="바탕"/>
          <w:b/>
          <w:lang w:eastAsia="ko-KR"/>
        </w:rPr>
      </w:pPr>
      <w:r>
        <w:rPr>
          <w:rFonts w:eastAsia="바탕"/>
          <w:b/>
          <w:lang w:eastAsia="ko-KR"/>
        </w:rPr>
        <w:t>Discussion</w:t>
      </w:r>
    </w:p>
    <w:p w14:paraId="14649C22" w14:textId="3F5EC756" w:rsidR="00410024" w:rsidRDefault="00CF0AD0" w:rsidP="00CF0AD0">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Currently, the RSS can be configured in any PRBs within the system BW</w:t>
      </w:r>
      <w:r w:rsidR="00264AA6">
        <w:rPr>
          <w:rFonts w:eastAsia="맑은 고딕"/>
          <w:kern w:val="2"/>
          <w:sz w:val="22"/>
          <w:szCs w:val="22"/>
          <w:lang w:eastAsia="ko-KR"/>
        </w:rPr>
        <w:t xml:space="preserve"> as shown in </w:t>
      </w:r>
      <w:r w:rsidR="006A0864">
        <w:rPr>
          <w:rFonts w:eastAsia="맑은 고딕"/>
          <w:kern w:val="2"/>
          <w:sz w:val="22"/>
          <w:szCs w:val="22"/>
          <w:lang w:eastAsia="ko-KR"/>
        </w:rPr>
        <w:fldChar w:fldCharType="begin"/>
      </w:r>
      <w:r w:rsidR="006A0864">
        <w:rPr>
          <w:rFonts w:eastAsia="맑은 고딕"/>
          <w:kern w:val="2"/>
          <w:sz w:val="22"/>
          <w:szCs w:val="22"/>
          <w:lang w:eastAsia="ko-KR"/>
        </w:rPr>
        <w:instrText xml:space="preserve"> REF _Ref16799300 \h  \* MERGEFORMAT </w:instrText>
      </w:r>
      <w:r w:rsidR="006A0864">
        <w:rPr>
          <w:rFonts w:eastAsia="맑은 고딕"/>
          <w:kern w:val="2"/>
          <w:sz w:val="22"/>
          <w:szCs w:val="22"/>
          <w:lang w:eastAsia="ko-KR"/>
        </w:rPr>
      </w:r>
      <w:r w:rsidR="006A0864">
        <w:rPr>
          <w:rFonts w:eastAsia="맑은 고딕"/>
          <w:kern w:val="2"/>
          <w:sz w:val="22"/>
          <w:szCs w:val="22"/>
          <w:lang w:eastAsia="ko-KR"/>
        </w:rPr>
        <w:fldChar w:fldCharType="separate"/>
      </w:r>
      <w:r w:rsidR="006A0864" w:rsidRPr="009E24FE">
        <w:rPr>
          <w:sz w:val="22"/>
        </w:rPr>
        <w:t xml:space="preserve">Figure </w:t>
      </w:r>
      <w:r w:rsidR="006A0864" w:rsidRPr="006A0864">
        <w:rPr>
          <w:noProof/>
        </w:rPr>
        <w:t>1</w:t>
      </w:r>
      <w:r w:rsidR="006A0864">
        <w:rPr>
          <w:rFonts w:eastAsia="맑은 고딕"/>
          <w:kern w:val="2"/>
          <w:sz w:val="22"/>
          <w:szCs w:val="22"/>
          <w:lang w:eastAsia="ko-KR"/>
        </w:rPr>
        <w:fldChar w:fldCharType="end"/>
      </w:r>
      <w:r w:rsidR="006A0864">
        <w:rPr>
          <w:rFonts w:eastAsia="맑은 고딕"/>
          <w:kern w:val="2"/>
          <w:sz w:val="22"/>
          <w:szCs w:val="22"/>
          <w:lang w:eastAsia="ko-KR"/>
        </w:rPr>
        <w:t xml:space="preserve"> </w:t>
      </w:r>
      <w:r w:rsidR="00830899">
        <w:rPr>
          <w:rFonts w:eastAsia="맑은 고딕"/>
          <w:kern w:val="2"/>
          <w:sz w:val="22"/>
          <w:szCs w:val="22"/>
          <w:lang w:eastAsia="ko-KR"/>
        </w:rPr>
        <w:t>below</w:t>
      </w:r>
      <w:r>
        <w:rPr>
          <w:rFonts w:eastAsia="맑은 고딕"/>
          <w:kern w:val="2"/>
          <w:sz w:val="22"/>
          <w:szCs w:val="22"/>
          <w:lang w:eastAsia="ko-KR"/>
        </w:rPr>
        <w:t xml:space="preserve">. </w:t>
      </w:r>
      <w:r w:rsidR="00BA5743">
        <w:rPr>
          <w:rFonts w:eastAsia="맑은 고딕"/>
          <w:kern w:val="2"/>
          <w:sz w:val="22"/>
          <w:szCs w:val="22"/>
          <w:lang w:eastAsia="ko-KR"/>
        </w:rPr>
        <w:t xml:space="preserve">However, </w:t>
      </w:r>
      <w:r w:rsidR="00410024">
        <w:rPr>
          <w:rFonts w:eastAsia="맑은 고딕"/>
          <w:kern w:val="2"/>
          <w:sz w:val="22"/>
          <w:szCs w:val="22"/>
          <w:lang w:eastAsia="ko-KR"/>
        </w:rPr>
        <w:t xml:space="preserve">from a UE’s perspective, it </w:t>
      </w:r>
      <w:r w:rsidR="00CF0CE8">
        <w:rPr>
          <w:rFonts w:eastAsia="맑은 고딕"/>
          <w:kern w:val="2"/>
          <w:sz w:val="22"/>
          <w:szCs w:val="22"/>
          <w:lang w:eastAsia="ko-KR"/>
        </w:rPr>
        <w:t>would be beneficial</w:t>
      </w:r>
      <w:r w:rsidR="00410024">
        <w:rPr>
          <w:rFonts w:eastAsia="맑은 고딕"/>
          <w:kern w:val="2"/>
          <w:sz w:val="22"/>
          <w:szCs w:val="22"/>
          <w:lang w:eastAsia="ko-KR"/>
        </w:rPr>
        <w:t xml:space="preserve"> if multiple cells involved in intra-frequency measurement configure the frequency location of the RSSs for measurement into one NB (or even the possibility of allowing collisions among multiple RSSs from different CCs can be considered) as it removes the need for NB retuning for measurement. </w:t>
      </w:r>
    </w:p>
    <w:p w14:paraId="3C5F3D59" w14:textId="77777777" w:rsidR="006A0864" w:rsidRDefault="00B1257E">
      <w:pPr>
        <w:keepNext/>
        <w:spacing w:before="120" w:after="240" w:line="240" w:lineRule="auto"/>
        <w:ind w:left="0" w:firstLineChars="100" w:firstLine="200"/>
        <w:jc w:val="center"/>
      </w:pPr>
      <w:r w:rsidRPr="00B1257E">
        <w:rPr>
          <w:noProof/>
          <w:lang w:val="en-US" w:eastAsia="ko-KR"/>
        </w:rPr>
        <w:lastRenderedPageBreak/>
        <w:drawing>
          <wp:inline distT="0" distB="0" distL="0" distR="0" wp14:anchorId="1266F694" wp14:editId="45525200">
            <wp:extent cx="5518150" cy="2462876"/>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36274" cy="2470965"/>
                    </a:xfrm>
                    <a:prstGeom prst="rect">
                      <a:avLst/>
                    </a:prstGeom>
                    <a:noFill/>
                    <a:ln>
                      <a:noFill/>
                    </a:ln>
                  </pic:spPr>
                </pic:pic>
              </a:graphicData>
            </a:graphic>
          </wp:inline>
        </w:drawing>
      </w:r>
    </w:p>
    <w:p w14:paraId="74AB8DF2" w14:textId="676292FD" w:rsidR="00B1257E" w:rsidRPr="008311E0" w:rsidRDefault="006A0864" w:rsidP="009E24FE">
      <w:pPr>
        <w:pStyle w:val="ae"/>
        <w:jc w:val="center"/>
      </w:pPr>
      <w:bookmarkStart w:id="3" w:name="_Ref16799300"/>
      <w:r w:rsidRPr="009E24FE">
        <w:rPr>
          <w:b w:val="0"/>
        </w:rPr>
        <w:t xml:space="preserve">Figure </w:t>
      </w:r>
      <w:r w:rsidRPr="009E24FE">
        <w:rPr>
          <w:b w:val="0"/>
        </w:rPr>
        <w:fldChar w:fldCharType="begin"/>
      </w:r>
      <w:r w:rsidRPr="009E24FE">
        <w:rPr>
          <w:b w:val="0"/>
        </w:rPr>
        <w:instrText xml:space="preserve"> SEQ Figure \* ARABIC </w:instrText>
      </w:r>
      <w:r w:rsidRPr="009E24FE">
        <w:rPr>
          <w:b w:val="0"/>
        </w:rPr>
        <w:fldChar w:fldCharType="separate"/>
      </w:r>
      <w:r w:rsidRPr="009E24FE">
        <w:rPr>
          <w:b w:val="0"/>
          <w:noProof/>
        </w:rPr>
        <w:t>1</w:t>
      </w:r>
      <w:r w:rsidRPr="009E24FE">
        <w:rPr>
          <w:b w:val="0"/>
        </w:rPr>
        <w:fldChar w:fldCharType="end"/>
      </w:r>
      <w:bookmarkEnd w:id="3"/>
    </w:p>
    <w:p w14:paraId="7DE5D4A6" w14:textId="46B1B6B2" w:rsidR="00D02E90" w:rsidRPr="00094FAC" w:rsidRDefault="00D02E90" w:rsidP="009E24FE">
      <w:pPr>
        <w:spacing w:before="120" w:after="0" w:line="240" w:lineRule="auto"/>
        <w:ind w:left="0" w:firstLineChars="100" w:firstLine="220"/>
        <w:rPr>
          <w:rFonts w:eastAsia="맑은 고딕"/>
          <w:kern w:val="2"/>
          <w:sz w:val="22"/>
          <w:szCs w:val="22"/>
          <w:lang w:val="en-US" w:eastAsia="ko-KR"/>
        </w:rPr>
      </w:pPr>
      <w:r>
        <w:rPr>
          <w:rFonts w:eastAsia="맑은 고딕"/>
          <w:kern w:val="2"/>
          <w:sz w:val="22"/>
          <w:szCs w:val="22"/>
          <w:lang w:val="en-US" w:eastAsia="ko-KR"/>
        </w:rPr>
        <w:t>In RAN1 #96bis meeting, two options were proposed</w:t>
      </w:r>
      <w:r w:rsidR="006A0864">
        <w:rPr>
          <w:rFonts w:eastAsia="맑은 고딕"/>
          <w:kern w:val="2"/>
          <w:sz w:val="22"/>
          <w:szCs w:val="22"/>
          <w:lang w:val="en-US" w:eastAsia="ko-KR"/>
        </w:rPr>
        <w:t xml:space="preserve"> for further study</w:t>
      </w:r>
      <w:r>
        <w:rPr>
          <w:rFonts w:eastAsia="맑은 고딕"/>
          <w:kern w:val="2"/>
          <w:sz w:val="22"/>
          <w:szCs w:val="22"/>
          <w:lang w:val="en-US" w:eastAsia="ko-KR"/>
        </w:rPr>
        <w:t xml:space="preserve"> based on proposals from companies. </w:t>
      </w:r>
    </w:p>
    <w:p w14:paraId="751BD7D7" w14:textId="77777777" w:rsidR="00D02E90" w:rsidRPr="009E24FE" w:rsidRDefault="00D02E90" w:rsidP="009E24FE">
      <w:pPr>
        <w:pStyle w:val="ac"/>
        <w:numPr>
          <w:ilvl w:val="0"/>
          <w:numId w:val="22"/>
        </w:numPr>
        <w:spacing w:before="0" w:line="240" w:lineRule="auto"/>
        <w:ind w:leftChars="0"/>
        <w:contextualSpacing/>
        <w:jc w:val="left"/>
        <w:rPr>
          <w:rFonts w:ascii="Times" w:hAnsi="Times"/>
          <w:sz w:val="22"/>
          <w:szCs w:val="22"/>
        </w:rPr>
      </w:pPr>
      <w:r w:rsidRPr="009E24FE">
        <w:rPr>
          <w:rFonts w:ascii="Times" w:hAnsi="Times"/>
          <w:sz w:val="22"/>
          <w:szCs w:val="22"/>
        </w:rPr>
        <w:t>Option 1: Reduce the signalling resolution; and then UE searches for exact RSS location</w:t>
      </w:r>
    </w:p>
    <w:p w14:paraId="483456E7" w14:textId="77777777" w:rsidR="00D02E90" w:rsidRPr="009E24FE" w:rsidRDefault="00D02E90" w:rsidP="009E24FE">
      <w:pPr>
        <w:pStyle w:val="ac"/>
        <w:numPr>
          <w:ilvl w:val="1"/>
          <w:numId w:val="22"/>
        </w:numPr>
        <w:spacing w:before="0" w:line="240" w:lineRule="auto"/>
        <w:ind w:leftChars="0"/>
        <w:contextualSpacing/>
        <w:jc w:val="left"/>
        <w:rPr>
          <w:rFonts w:ascii="Times" w:hAnsi="Times"/>
          <w:sz w:val="22"/>
          <w:szCs w:val="22"/>
        </w:rPr>
      </w:pPr>
      <w:r w:rsidRPr="009E24FE">
        <w:rPr>
          <w:rFonts w:ascii="Times" w:hAnsi="Times"/>
          <w:sz w:val="22"/>
          <w:szCs w:val="22"/>
        </w:rPr>
        <w:t>The reduced signalling resolution is FFS</w:t>
      </w:r>
    </w:p>
    <w:p w14:paraId="1AF6C93E" w14:textId="77777777" w:rsidR="00D02E90" w:rsidRPr="009E24FE" w:rsidRDefault="00D02E90" w:rsidP="009E24FE">
      <w:pPr>
        <w:pStyle w:val="ac"/>
        <w:numPr>
          <w:ilvl w:val="0"/>
          <w:numId w:val="22"/>
        </w:numPr>
        <w:spacing w:before="0" w:line="240" w:lineRule="auto"/>
        <w:ind w:leftChars="0"/>
        <w:contextualSpacing/>
        <w:jc w:val="left"/>
        <w:rPr>
          <w:rFonts w:ascii="Times" w:hAnsi="Times"/>
          <w:sz w:val="22"/>
          <w:szCs w:val="22"/>
          <w:lang w:val="en-US"/>
        </w:rPr>
      </w:pPr>
      <w:r w:rsidRPr="009E24FE">
        <w:rPr>
          <w:rFonts w:ascii="Times" w:hAnsi="Times"/>
          <w:sz w:val="22"/>
          <w:szCs w:val="22"/>
          <w:lang w:val="en-US"/>
        </w:rPr>
        <w:t>Option 2: Restrict the RSS locations by reducing the number of possible RSS locations</w:t>
      </w:r>
    </w:p>
    <w:p w14:paraId="08930387" w14:textId="77777777" w:rsidR="00D02E90" w:rsidRPr="009E24FE" w:rsidRDefault="00D02E90" w:rsidP="009E24FE">
      <w:pPr>
        <w:pStyle w:val="ac"/>
        <w:numPr>
          <w:ilvl w:val="1"/>
          <w:numId w:val="22"/>
        </w:numPr>
        <w:spacing w:before="0" w:line="240" w:lineRule="auto"/>
        <w:ind w:leftChars="0"/>
        <w:contextualSpacing/>
        <w:jc w:val="left"/>
        <w:rPr>
          <w:rFonts w:ascii="Times" w:hAnsi="Times"/>
          <w:sz w:val="22"/>
          <w:szCs w:val="22"/>
          <w:lang w:val="en-US"/>
        </w:rPr>
      </w:pPr>
      <w:r w:rsidRPr="009E24FE">
        <w:rPr>
          <w:rFonts w:ascii="Times" w:hAnsi="Times"/>
          <w:sz w:val="22"/>
          <w:szCs w:val="22"/>
          <w:lang w:val="en-US"/>
        </w:rPr>
        <w:t>The exact restriction method is FFS</w:t>
      </w:r>
    </w:p>
    <w:p w14:paraId="0AFB07C5" w14:textId="77777777" w:rsidR="00D02E90" w:rsidRPr="00CA0810" w:rsidRDefault="00D02E90" w:rsidP="00CA0810">
      <w:pPr>
        <w:spacing w:before="0" w:after="240" w:line="240" w:lineRule="auto"/>
        <w:ind w:left="0" w:firstLine="800"/>
        <w:rPr>
          <w:rFonts w:eastAsia="맑은 고딕"/>
          <w:kern w:val="2"/>
          <w:sz w:val="22"/>
          <w:szCs w:val="22"/>
          <w:lang w:val="en-US" w:eastAsia="ko-KR"/>
        </w:rPr>
      </w:pPr>
      <w:bookmarkStart w:id="4" w:name="_GoBack"/>
      <w:bookmarkEnd w:id="4"/>
      <w:r w:rsidRPr="00CA0810">
        <w:rPr>
          <w:rFonts w:eastAsia="맑은 고딕"/>
          <w:kern w:val="2"/>
          <w:sz w:val="22"/>
          <w:szCs w:val="22"/>
          <w:lang w:val="en-US" w:eastAsia="ko-KR"/>
        </w:rPr>
        <w:t>Either Option 1 or 2 can be complemented by other methods.</w:t>
      </w:r>
    </w:p>
    <w:p w14:paraId="4DBB55A8" w14:textId="2ABA9EF6" w:rsidR="00280FDB" w:rsidRPr="00CA0810" w:rsidRDefault="00280FDB" w:rsidP="00CA0810">
      <w:pPr>
        <w:spacing w:before="120" w:after="240" w:line="240" w:lineRule="auto"/>
        <w:ind w:left="0" w:firstLine="0"/>
        <w:rPr>
          <w:rFonts w:eastAsia="맑은 고딕"/>
          <w:kern w:val="2"/>
          <w:sz w:val="22"/>
          <w:szCs w:val="22"/>
          <w:lang w:val="en-US" w:eastAsia="ko-KR"/>
        </w:rPr>
      </w:pPr>
      <w:r w:rsidRPr="00CA0810">
        <w:rPr>
          <w:rFonts w:eastAsia="맑은 고딕"/>
          <w:kern w:val="2"/>
          <w:sz w:val="22"/>
          <w:szCs w:val="22"/>
          <w:lang w:val="en-US" w:eastAsia="ko-KR"/>
        </w:rPr>
        <w:t>In RAN1#97 meeting, the following working assumption</w:t>
      </w:r>
      <w:r w:rsidR="006A0864" w:rsidRPr="00CA0810">
        <w:rPr>
          <w:rFonts w:eastAsia="맑은 고딕"/>
          <w:kern w:val="2"/>
          <w:sz w:val="22"/>
          <w:szCs w:val="22"/>
          <w:lang w:val="en-US" w:eastAsia="ko-KR"/>
        </w:rPr>
        <w:t>,</w:t>
      </w:r>
      <w:r w:rsidR="007A0651" w:rsidRPr="00CA0810">
        <w:rPr>
          <w:rFonts w:eastAsia="맑은 고딕"/>
          <w:kern w:val="2"/>
          <w:sz w:val="22"/>
          <w:szCs w:val="22"/>
          <w:lang w:val="en-US" w:eastAsia="ko-KR"/>
        </w:rPr>
        <w:t xml:space="preserve"> which is basically Option 2</w:t>
      </w:r>
      <w:r w:rsidR="006A0864" w:rsidRPr="00CA0810">
        <w:rPr>
          <w:rFonts w:eastAsia="맑은 고딕"/>
          <w:kern w:val="2"/>
          <w:sz w:val="22"/>
          <w:szCs w:val="22"/>
          <w:lang w:val="en-US" w:eastAsia="ko-KR"/>
        </w:rPr>
        <w:t>,</w:t>
      </w:r>
      <w:r w:rsidR="007A0651" w:rsidRPr="00CA0810">
        <w:rPr>
          <w:rFonts w:eastAsia="맑은 고딕"/>
          <w:kern w:val="2"/>
          <w:sz w:val="22"/>
          <w:szCs w:val="22"/>
          <w:lang w:val="en-US" w:eastAsia="ko-KR"/>
        </w:rPr>
        <w:t xml:space="preserve"> </w:t>
      </w:r>
      <w:r w:rsidRPr="00CA0810">
        <w:rPr>
          <w:rFonts w:eastAsia="맑은 고딕"/>
          <w:kern w:val="2"/>
          <w:sz w:val="22"/>
          <w:szCs w:val="22"/>
          <w:lang w:val="en-US" w:eastAsia="ko-KR"/>
        </w:rPr>
        <w:t>was made.</w:t>
      </w:r>
    </w:p>
    <w:tbl>
      <w:tblPr>
        <w:tblStyle w:val="a6"/>
        <w:tblW w:w="0" w:type="auto"/>
        <w:tblLook w:val="04A0" w:firstRow="1" w:lastRow="0" w:firstColumn="1" w:lastColumn="0" w:noHBand="0" w:noVBand="1"/>
      </w:tblPr>
      <w:tblGrid>
        <w:gridCol w:w="9628"/>
      </w:tblGrid>
      <w:tr w:rsidR="00280FDB" w14:paraId="618EF996" w14:textId="77777777" w:rsidTr="00280FDB">
        <w:tc>
          <w:tcPr>
            <w:tcW w:w="9628" w:type="dxa"/>
          </w:tcPr>
          <w:p w14:paraId="6E53C68E" w14:textId="77777777" w:rsidR="00280FDB" w:rsidRPr="00280FDB" w:rsidRDefault="00280FDB" w:rsidP="00280FDB">
            <w:pPr>
              <w:spacing w:before="0" w:after="0" w:line="240" w:lineRule="auto"/>
              <w:ind w:left="0" w:firstLine="0"/>
              <w:jc w:val="left"/>
              <w:rPr>
                <w:rFonts w:ascii="Times" w:eastAsia="바탕" w:hAnsi="Times"/>
                <w:b/>
                <w:szCs w:val="24"/>
                <w:highlight w:val="darkYellow"/>
              </w:rPr>
            </w:pPr>
            <w:r w:rsidRPr="00280FDB">
              <w:rPr>
                <w:rFonts w:ascii="Times" w:eastAsia="바탕" w:hAnsi="Times"/>
                <w:b/>
                <w:szCs w:val="24"/>
                <w:highlight w:val="darkYellow"/>
              </w:rPr>
              <w:t>Working Assumption</w:t>
            </w:r>
          </w:p>
          <w:p w14:paraId="5EA7AC6F" w14:textId="3D96954E" w:rsidR="00280FDB" w:rsidRPr="009E24FE" w:rsidRDefault="00280FDB" w:rsidP="00280FDB">
            <w:pPr>
              <w:spacing w:before="0" w:after="0" w:line="240" w:lineRule="auto"/>
              <w:ind w:left="0" w:firstLine="0"/>
              <w:jc w:val="left"/>
              <w:rPr>
                <w:rFonts w:ascii="Times" w:eastAsia="바탕" w:hAnsi="Times"/>
                <w:szCs w:val="24"/>
              </w:rPr>
            </w:pPr>
            <w:r w:rsidRPr="00280FDB">
              <w:rPr>
                <w:rFonts w:ascii="Times" w:eastAsia="바탕" w:hAnsi="Times"/>
                <w:szCs w:val="24"/>
              </w:rPr>
              <w:t>Restrict the RSS locations by reducing the number of possible RSS locations</w:t>
            </w:r>
          </w:p>
        </w:tc>
      </w:tr>
    </w:tbl>
    <w:p w14:paraId="0BDB588C" w14:textId="194432D3" w:rsidR="00CF352D" w:rsidRPr="00094FAC" w:rsidRDefault="00D02E90" w:rsidP="009E24FE">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 xml:space="preserve">From a manufacturer’s point of view, we would like to avoid searching RSS locations for measurement. If </w:t>
      </w:r>
      <w:r w:rsidR="007A0651">
        <w:rPr>
          <w:rFonts w:eastAsia="맑은 고딕"/>
          <w:kern w:val="2"/>
          <w:sz w:val="22"/>
          <w:szCs w:val="22"/>
          <w:lang w:val="en-US" w:eastAsia="ko-KR"/>
        </w:rPr>
        <w:t xml:space="preserve">the device has </w:t>
      </w:r>
      <w:r>
        <w:rPr>
          <w:rFonts w:eastAsia="맑은 고딕"/>
          <w:kern w:val="2"/>
          <w:sz w:val="22"/>
          <w:szCs w:val="22"/>
          <w:lang w:val="en-US" w:eastAsia="ko-KR"/>
        </w:rPr>
        <w:t xml:space="preserve">to search RSS locations, </w:t>
      </w:r>
      <w:r w:rsidR="00B833BB">
        <w:rPr>
          <w:rFonts w:eastAsia="맑은 고딕"/>
          <w:kern w:val="2"/>
          <w:sz w:val="22"/>
          <w:szCs w:val="22"/>
          <w:lang w:val="en-US" w:eastAsia="ko-KR"/>
        </w:rPr>
        <w:t>the benefit of</w:t>
      </w:r>
      <w:r w:rsidR="00CF352D">
        <w:rPr>
          <w:rFonts w:eastAsia="맑은 고딕"/>
          <w:kern w:val="2"/>
          <w:sz w:val="22"/>
          <w:szCs w:val="22"/>
          <w:lang w:val="en-US" w:eastAsia="ko-KR"/>
        </w:rPr>
        <w:t xml:space="preserve"> reducing the number of signaling bits for RSS measurement</w:t>
      </w:r>
      <w:r w:rsidR="00B833BB">
        <w:rPr>
          <w:rFonts w:eastAsia="맑은 고딕"/>
          <w:kern w:val="2"/>
          <w:sz w:val="22"/>
          <w:szCs w:val="22"/>
          <w:lang w:val="en-US" w:eastAsia="ko-KR"/>
        </w:rPr>
        <w:t xml:space="preserve"> should be compared against the added processing at the receiver</w:t>
      </w:r>
      <w:r w:rsidR="00CF352D">
        <w:rPr>
          <w:rFonts w:eastAsia="맑은 고딕"/>
          <w:kern w:val="2"/>
          <w:sz w:val="22"/>
          <w:szCs w:val="22"/>
          <w:lang w:val="en-US" w:eastAsia="ko-KR"/>
        </w:rPr>
        <w:t xml:space="preserve">. </w:t>
      </w:r>
      <w:r w:rsidR="00B833BB">
        <w:rPr>
          <w:rFonts w:eastAsia="맑은 고딕"/>
          <w:kern w:val="2"/>
          <w:sz w:val="22"/>
          <w:szCs w:val="22"/>
          <w:lang w:val="en-US" w:eastAsia="ko-KR"/>
        </w:rPr>
        <w:t xml:space="preserve">If there is no serious concern on the restriction of the possible RSS locations, we prefer the solution that does not increase UE processing burden. </w:t>
      </w:r>
      <w:r w:rsidR="006A0864">
        <w:rPr>
          <w:rFonts w:eastAsia="맑은 고딕"/>
          <w:kern w:val="2"/>
          <w:sz w:val="22"/>
          <w:szCs w:val="22"/>
          <w:lang w:val="en-US" w:eastAsia="ko-KR"/>
        </w:rPr>
        <w:t>Therefore, we propose to confirm the working assumption.</w:t>
      </w:r>
    </w:p>
    <w:p w14:paraId="67A0840E" w14:textId="75C01A00" w:rsidR="00B833BB" w:rsidRDefault="00CF352D">
      <w:pPr>
        <w:spacing w:before="120"/>
        <w:ind w:left="220" w:firstLine="0"/>
        <w:rPr>
          <w:rFonts w:eastAsia="맑은 고딕"/>
          <w:b/>
          <w:i/>
          <w:sz w:val="22"/>
          <w:szCs w:val="22"/>
        </w:rPr>
      </w:pPr>
      <w:r w:rsidRPr="00D44F81">
        <w:rPr>
          <w:rFonts w:eastAsia="맑은 고딕"/>
          <w:b/>
          <w:i/>
          <w:sz w:val="22"/>
          <w:szCs w:val="22"/>
        </w:rPr>
        <w:t>Proposal</w:t>
      </w:r>
      <w:r>
        <w:rPr>
          <w:rFonts w:eastAsia="맑은 고딕"/>
          <w:b/>
          <w:i/>
          <w:sz w:val="22"/>
          <w:szCs w:val="22"/>
        </w:rPr>
        <w:t xml:space="preserve"> 1</w:t>
      </w:r>
      <w:r w:rsidRPr="00D44F81">
        <w:rPr>
          <w:rFonts w:eastAsia="맑은 고딕"/>
          <w:b/>
          <w:i/>
          <w:sz w:val="22"/>
          <w:szCs w:val="22"/>
        </w:rPr>
        <w:t>:</w:t>
      </w:r>
      <w:r>
        <w:rPr>
          <w:rFonts w:eastAsia="맑은 고딕"/>
          <w:b/>
          <w:i/>
          <w:sz w:val="22"/>
          <w:szCs w:val="22"/>
        </w:rPr>
        <w:t xml:space="preserve"> </w:t>
      </w:r>
      <w:r w:rsidR="00B833BB">
        <w:rPr>
          <w:rFonts w:eastAsia="맑은 고딕"/>
          <w:b/>
          <w:i/>
          <w:sz w:val="22"/>
          <w:szCs w:val="22"/>
        </w:rPr>
        <w:t xml:space="preserve">Confirm the following </w:t>
      </w:r>
      <w:r w:rsidR="00B833BB" w:rsidRPr="009E24FE">
        <w:rPr>
          <w:rFonts w:eastAsia="맑은 고딕"/>
          <w:b/>
          <w:i/>
          <w:sz w:val="22"/>
          <w:szCs w:val="22"/>
          <w:highlight w:val="darkYellow"/>
        </w:rPr>
        <w:t>Working Assumption</w:t>
      </w:r>
    </w:p>
    <w:p w14:paraId="6AD3A21A" w14:textId="0D3F9EFB" w:rsidR="00CF352D" w:rsidRPr="009E24FE" w:rsidRDefault="00B833BB" w:rsidP="00722F4D">
      <w:pPr>
        <w:pStyle w:val="ac"/>
        <w:numPr>
          <w:ilvl w:val="0"/>
          <w:numId w:val="22"/>
        </w:numPr>
        <w:spacing w:before="0" w:after="240" w:line="240" w:lineRule="auto"/>
        <w:ind w:leftChars="0"/>
        <w:rPr>
          <w:rFonts w:eastAsia="맑은 고딕"/>
          <w:b/>
          <w:i/>
          <w:kern w:val="2"/>
          <w:sz w:val="22"/>
          <w:szCs w:val="22"/>
          <w:lang w:val="en-US" w:eastAsia="ko-KR"/>
        </w:rPr>
      </w:pPr>
      <w:r w:rsidRPr="009E24FE">
        <w:rPr>
          <w:rFonts w:ascii="Times New Roman" w:eastAsia="맑은 고딕" w:hAnsi="Times New Roman"/>
          <w:b/>
          <w:i/>
          <w:kern w:val="2"/>
          <w:sz w:val="22"/>
          <w:szCs w:val="22"/>
          <w:lang w:val="en-US" w:eastAsia="ko-KR"/>
        </w:rPr>
        <w:t>Restrict the RSS locations by reducing the number of possible RSS locations</w:t>
      </w:r>
      <w:r w:rsidR="00CF352D" w:rsidRPr="009E24FE">
        <w:rPr>
          <w:rFonts w:ascii="Times New Roman" w:eastAsia="맑은 고딕" w:hAnsi="Times New Roman"/>
          <w:b/>
          <w:i/>
          <w:kern w:val="2"/>
          <w:sz w:val="22"/>
          <w:szCs w:val="22"/>
          <w:lang w:val="en-US" w:eastAsia="ko-KR"/>
        </w:rPr>
        <w:t>.</w:t>
      </w:r>
    </w:p>
    <w:p w14:paraId="0E96AB72" w14:textId="5D15733D" w:rsidR="00A3735F" w:rsidRDefault="00410024" w:rsidP="00CF0AD0">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 xml:space="preserve">The </w:t>
      </w:r>
      <w:r w:rsidR="00B1257E">
        <w:rPr>
          <w:rFonts w:eastAsia="맑은 고딕"/>
          <w:kern w:val="2"/>
          <w:sz w:val="22"/>
          <w:szCs w:val="22"/>
          <w:lang w:eastAsia="ko-KR"/>
        </w:rPr>
        <w:t>signalling</w:t>
      </w:r>
      <w:r>
        <w:rPr>
          <w:rFonts w:eastAsia="맑은 고딕"/>
          <w:kern w:val="2"/>
          <w:sz w:val="22"/>
          <w:szCs w:val="22"/>
          <w:lang w:eastAsia="ko-KR"/>
        </w:rPr>
        <w:t xml:space="preserve"> overhead </w:t>
      </w:r>
      <w:r w:rsidR="001D39DB">
        <w:rPr>
          <w:rFonts w:eastAsia="맑은 고딕"/>
          <w:kern w:val="2"/>
          <w:sz w:val="22"/>
          <w:szCs w:val="22"/>
          <w:lang w:eastAsia="ko-KR"/>
        </w:rPr>
        <w:t>can be</w:t>
      </w:r>
      <w:r>
        <w:rPr>
          <w:rFonts w:eastAsia="맑은 고딕"/>
          <w:kern w:val="2"/>
          <w:sz w:val="22"/>
          <w:szCs w:val="22"/>
          <w:lang w:eastAsia="ko-KR"/>
        </w:rPr>
        <w:t xml:space="preserve"> reduced if we </w:t>
      </w:r>
      <w:r w:rsidR="001D39DB">
        <w:rPr>
          <w:rFonts w:eastAsia="맑은 고딕"/>
          <w:kern w:val="2"/>
          <w:sz w:val="22"/>
          <w:szCs w:val="22"/>
          <w:lang w:eastAsia="ko-KR"/>
        </w:rPr>
        <w:t>can</w:t>
      </w:r>
      <w:r w:rsidR="00B1257E">
        <w:rPr>
          <w:rFonts w:eastAsia="맑은 고딕"/>
          <w:kern w:val="2"/>
          <w:sz w:val="22"/>
          <w:szCs w:val="22"/>
          <w:lang w:eastAsia="ko-KR"/>
        </w:rPr>
        <w:t xml:space="preserve"> confine the frequency locations of</w:t>
      </w:r>
      <w:r w:rsidR="00CF0AD0">
        <w:rPr>
          <w:rFonts w:eastAsia="맑은 고딕"/>
          <w:kern w:val="2"/>
          <w:sz w:val="22"/>
          <w:szCs w:val="22"/>
          <w:lang w:eastAsia="ko-KR"/>
        </w:rPr>
        <w:t xml:space="preserve"> the RSS</w:t>
      </w:r>
      <w:r w:rsidR="00B1257E">
        <w:rPr>
          <w:rFonts w:eastAsia="맑은 고딕"/>
          <w:kern w:val="2"/>
          <w:sz w:val="22"/>
          <w:szCs w:val="22"/>
          <w:lang w:eastAsia="ko-KR"/>
        </w:rPr>
        <w:t>s for neighbour cell measurement</w:t>
      </w:r>
      <w:r w:rsidR="00CF0AD0">
        <w:rPr>
          <w:rFonts w:eastAsia="맑은 고딕"/>
          <w:kern w:val="2"/>
          <w:sz w:val="22"/>
          <w:szCs w:val="22"/>
          <w:lang w:eastAsia="ko-KR"/>
        </w:rPr>
        <w:t xml:space="preserve"> </w:t>
      </w:r>
      <w:r w:rsidR="00B1257E">
        <w:rPr>
          <w:rFonts w:eastAsia="맑은 고딕"/>
          <w:kern w:val="2"/>
          <w:sz w:val="22"/>
          <w:szCs w:val="22"/>
          <w:lang w:eastAsia="ko-KR"/>
        </w:rPr>
        <w:t>within a certain frequency range (</w:t>
      </w:r>
      <w:r w:rsidR="007F48C7">
        <w:rPr>
          <w:rFonts w:eastAsia="맑은 고딕"/>
          <w:kern w:val="2"/>
          <w:sz w:val="22"/>
          <w:szCs w:val="22"/>
          <w:lang w:eastAsia="ko-KR"/>
        </w:rPr>
        <w:t xml:space="preserve">called ‘block’ in </w:t>
      </w:r>
      <w:r w:rsidR="006A0864" w:rsidRPr="008311E0">
        <w:rPr>
          <w:rFonts w:eastAsia="맑은 고딕"/>
          <w:kern w:val="2"/>
          <w:sz w:val="22"/>
          <w:szCs w:val="22"/>
          <w:lang w:eastAsia="ko-KR"/>
        </w:rPr>
        <w:fldChar w:fldCharType="begin"/>
      </w:r>
      <w:r w:rsidR="006A0864" w:rsidRPr="006A0864">
        <w:rPr>
          <w:rFonts w:eastAsia="맑은 고딕"/>
          <w:kern w:val="2"/>
          <w:sz w:val="22"/>
          <w:szCs w:val="22"/>
          <w:lang w:eastAsia="ko-KR"/>
        </w:rPr>
        <w:instrText xml:space="preserve"> REF _Ref16799340 \h </w:instrText>
      </w:r>
      <w:r w:rsidR="006A0864" w:rsidRPr="009E24FE">
        <w:rPr>
          <w:rFonts w:eastAsia="맑은 고딕"/>
          <w:kern w:val="2"/>
          <w:sz w:val="22"/>
          <w:szCs w:val="22"/>
          <w:lang w:eastAsia="ko-KR"/>
        </w:rPr>
        <w:instrText xml:space="preserve"> \* MERGEFORMAT </w:instrText>
      </w:r>
      <w:r w:rsidR="006A0864" w:rsidRPr="008311E0">
        <w:rPr>
          <w:rFonts w:eastAsia="맑은 고딕"/>
          <w:kern w:val="2"/>
          <w:sz w:val="22"/>
          <w:szCs w:val="22"/>
          <w:lang w:eastAsia="ko-KR"/>
        </w:rPr>
      </w:r>
      <w:r w:rsidR="006A0864" w:rsidRPr="008311E0">
        <w:rPr>
          <w:rFonts w:eastAsia="맑은 고딕"/>
          <w:kern w:val="2"/>
          <w:sz w:val="22"/>
          <w:szCs w:val="22"/>
          <w:lang w:eastAsia="ko-KR"/>
        </w:rPr>
        <w:fldChar w:fldCharType="separate"/>
      </w:r>
      <w:r w:rsidR="006A0864" w:rsidRPr="009E24FE">
        <w:rPr>
          <w:sz w:val="22"/>
          <w:szCs w:val="22"/>
        </w:rPr>
        <w:t xml:space="preserve">Figure </w:t>
      </w:r>
      <w:r w:rsidR="006A0864" w:rsidRPr="009E24FE">
        <w:rPr>
          <w:noProof/>
          <w:sz w:val="22"/>
          <w:szCs w:val="22"/>
        </w:rPr>
        <w:t>2</w:t>
      </w:r>
      <w:r w:rsidR="006A0864" w:rsidRPr="008311E0">
        <w:rPr>
          <w:rFonts w:eastAsia="맑은 고딕"/>
          <w:kern w:val="2"/>
          <w:sz w:val="22"/>
          <w:szCs w:val="22"/>
          <w:lang w:eastAsia="ko-KR"/>
        </w:rPr>
        <w:fldChar w:fldCharType="end"/>
      </w:r>
      <w:r w:rsidR="006A0864">
        <w:rPr>
          <w:rFonts w:eastAsia="맑은 고딕"/>
          <w:kern w:val="2"/>
          <w:sz w:val="22"/>
          <w:szCs w:val="22"/>
          <w:lang w:eastAsia="ko-KR"/>
        </w:rPr>
        <w:t xml:space="preserve"> </w:t>
      </w:r>
      <w:r w:rsidR="001D39DB">
        <w:rPr>
          <w:rFonts w:eastAsia="맑은 고딕"/>
          <w:kern w:val="2"/>
          <w:sz w:val="22"/>
          <w:szCs w:val="22"/>
          <w:lang w:eastAsia="ko-KR"/>
        </w:rPr>
        <w:t>below</w:t>
      </w:r>
      <w:r w:rsidR="00B1257E">
        <w:rPr>
          <w:rFonts w:eastAsia="맑은 고딕"/>
          <w:kern w:val="2"/>
          <w:sz w:val="22"/>
          <w:szCs w:val="22"/>
          <w:lang w:eastAsia="ko-KR"/>
        </w:rPr>
        <w:t>)</w:t>
      </w:r>
      <w:r w:rsidR="00CF0AD0">
        <w:rPr>
          <w:rFonts w:eastAsia="맑은 고딕"/>
          <w:kern w:val="2"/>
          <w:sz w:val="22"/>
          <w:szCs w:val="22"/>
          <w:lang w:eastAsia="ko-KR"/>
        </w:rPr>
        <w:t xml:space="preserve">. </w:t>
      </w:r>
      <w:r w:rsidR="001D39DB">
        <w:rPr>
          <w:rFonts w:eastAsia="맑은 고딕"/>
          <w:kern w:val="2"/>
          <w:sz w:val="22"/>
          <w:szCs w:val="22"/>
          <w:lang w:eastAsia="ko-KR"/>
        </w:rPr>
        <w:t>I</w:t>
      </w:r>
      <w:r w:rsidR="00DB5561">
        <w:rPr>
          <w:rFonts w:eastAsia="맑은 고딕"/>
          <w:kern w:val="2"/>
          <w:sz w:val="22"/>
          <w:szCs w:val="22"/>
          <w:lang w:eastAsia="ko-KR"/>
        </w:rPr>
        <w:t xml:space="preserve">n </w:t>
      </w:r>
      <w:r w:rsidR="001D39DB">
        <w:rPr>
          <w:rFonts w:eastAsia="맑은 고딕"/>
          <w:kern w:val="2"/>
          <w:sz w:val="22"/>
          <w:szCs w:val="22"/>
          <w:lang w:eastAsia="ko-KR"/>
        </w:rPr>
        <w:t xml:space="preserve">the example shown in </w:t>
      </w:r>
      <w:r w:rsidR="006A0864" w:rsidRPr="008311E0">
        <w:rPr>
          <w:rFonts w:eastAsia="맑은 고딕"/>
          <w:kern w:val="2"/>
          <w:sz w:val="22"/>
          <w:szCs w:val="22"/>
          <w:lang w:eastAsia="ko-KR"/>
        </w:rPr>
        <w:fldChar w:fldCharType="begin"/>
      </w:r>
      <w:r w:rsidR="006A0864" w:rsidRPr="006A0864">
        <w:rPr>
          <w:rFonts w:eastAsia="맑은 고딕"/>
          <w:kern w:val="2"/>
          <w:sz w:val="22"/>
          <w:szCs w:val="22"/>
          <w:lang w:eastAsia="ko-KR"/>
        </w:rPr>
        <w:instrText xml:space="preserve"> REF _Ref16799340 \h  \* MERGEFORMAT </w:instrText>
      </w:r>
      <w:r w:rsidR="006A0864" w:rsidRPr="008311E0">
        <w:rPr>
          <w:rFonts w:eastAsia="맑은 고딕"/>
          <w:kern w:val="2"/>
          <w:sz w:val="22"/>
          <w:szCs w:val="22"/>
          <w:lang w:eastAsia="ko-KR"/>
        </w:rPr>
      </w:r>
      <w:r w:rsidR="006A0864" w:rsidRPr="008311E0">
        <w:rPr>
          <w:rFonts w:eastAsia="맑은 고딕"/>
          <w:kern w:val="2"/>
          <w:sz w:val="22"/>
          <w:szCs w:val="22"/>
          <w:lang w:eastAsia="ko-KR"/>
        </w:rPr>
        <w:fldChar w:fldCharType="separate"/>
      </w:r>
      <w:r w:rsidR="006A0864" w:rsidRPr="009E24FE">
        <w:rPr>
          <w:sz w:val="22"/>
          <w:szCs w:val="22"/>
        </w:rPr>
        <w:t xml:space="preserve">Figure </w:t>
      </w:r>
      <w:r w:rsidR="006A0864" w:rsidRPr="009E24FE">
        <w:rPr>
          <w:noProof/>
          <w:sz w:val="22"/>
          <w:szCs w:val="22"/>
        </w:rPr>
        <w:t>2</w:t>
      </w:r>
      <w:r w:rsidR="006A0864" w:rsidRPr="008311E0">
        <w:rPr>
          <w:rFonts w:eastAsia="맑은 고딕"/>
          <w:kern w:val="2"/>
          <w:sz w:val="22"/>
          <w:szCs w:val="22"/>
          <w:lang w:eastAsia="ko-KR"/>
        </w:rPr>
        <w:fldChar w:fldCharType="end"/>
      </w:r>
      <w:r w:rsidR="00DB5561" w:rsidRPr="006A0864">
        <w:rPr>
          <w:rFonts w:eastAsia="맑은 고딕"/>
          <w:kern w:val="2"/>
          <w:sz w:val="22"/>
          <w:szCs w:val="22"/>
          <w:lang w:eastAsia="ko-KR"/>
        </w:rPr>
        <w:t>,</w:t>
      </w:r>
      <w:r w:rsidR="00DB5561">
        <w:rPr>
          <w:rFonts w:eastAsia="맑은 고딕"/>
          <w:kern w:val="2"/>
          <w:sz w:val="22"/>
          <w:szCs w:val="22"/>
          <w:lang w:eastAsia="ko-KR"/>
        </w:rPr>
        <w:t xml:space="preserve"> the distance of the RSS frequency location of the neighbour cell from the serving cell is confined within +/- 4 </w:t>
      </w:r>
      <w:r w:rsidR="00CF352D">
        <w:rPr>
          <w:rFonts w:eastAsia="맑은 고딕"/>
          <w:kern w:val="2"/>
          <w:sz w:val="22"/>
          <w:szCs w:val="22"/>
          <w:lang w:eastAsia="ko-KR"/>
        </w:rPr>
        <w:t>P</w:t>
      </w:r>
      <w:r w:rsidR="00DB5561">
        <w:rPr>
          <w:rFonts w:eastAsia="맑은 고딕"/>
          <w:kern w:val="2"/>
          <w:sz w:val="22"/>
          <w:szCs w:val="22"/>
          <w:lang w:eastAsia="ko-KR"/>
        </w:rPr>
        <w:t xml:space="preserve">RBs and the candidate RSS frequency locations are </w:t>
      </w:r>
      <w:r w:rsidR="001D39DB">
        <w:rPr>
          <w:rFonts w:eastAsia="맑은 고딕"/>
          <w:kern w:val="2"/>
          <w:sz w:val="22"/>
          <w:szCs w:val="22"/>
          <w:lang w:eastAsia="ko-KR"/>
        </w:rPr>
        <w:t xml:space="preserve">further </w:t>
      </w:r>
      <w:r w:rsidR="00DB5561">
        <w:rPr>
          <w:rFonts w:eastAsia="맑은 고딕"/>
          <w:kern w:val="2"/>
          <w:sz w:val="22"/>
          <w:szCs w:val="22"/>
          <w:lang w:eastAsia="ko-KR"/>
        </w:rPr>
        <w:t xml:space="preserve">restricted to even (or odd) RB indices to avoid partial collision among RSSs from neighbour cells. As a result, the </w:t>
      </w:r>
      <w:r w:rsidR="0092200B">
        <w:rPr>
          <w:rFonts w:eastAsia="맑은 고딕"/>
          <w:kern w:val="2"/>
          <w:sz w:val="22"/>
          <w:szCs w:val="22"/>
          <w:lang w:eastAsia="ko-KR"/>
        </w:rPr>
        <w:t>number of candidate</w:t>
      </w:r>
      <w:r w:rsidR="00DB5561">
        <w:rPr>
          <w:rFonts w:eastAsia="맑은 고딕"/>
          <w:kern w:val="2"/>
          <w:sz w:val="22"/>
          <w:szCs w:val="22"/>
          <w:lang w:eastAsia="ko-KR"/>
        </w:rPr>
        <w:t xml:space="preserve"> RSS frequency location</w:t>
      </w:r>
      <w:r w:rsidR="0092200B">
        <w:rPr>
          <w:rFonts w:eastAsia="맑은 고딕"/>
          <w:kern w:val="2"/>
          <w:sz w:val="22"/>
          <w:szCs w:val="22"/>
          <w:lang w:eastAsia="ko-KR"/>
        </w:rPr>
        <w:t>s is reduced from 99 (0 to 98)</w:t>
      </w:r>
      <w:r w:rsidR="00DB5561">
        <w:rPr>
          <w:rFonts w:eastAsia="맑은 고딕"/>
          <w:kern w:val="2"/>
          <w:sz w:val="22"/>
          <w:szCs w:val="22"/>
          <w:lang w:eastAsia="ko-KR"/>
        </w:rPr>
        <w:t xml:space="preserve"> </w:t>
      </w:r>
      <w:r w:rsidR="0092200B">
        <w:rPr>
          <w:rFonts w:eastAsia="맑은 고딕"/>
          <w:kern w:val="2"/>
          <w:sz w:val="22"/>
          <w:szCs w:val="22"/>
          <w:lang w:eastAsia="ko-KR"/>
        </w:rPr>
        <w:t>to 5 (0, +/-2, +/-4)</w:t>
      </w:r>
      <w:r w:rsidR="001D39DB">
        <w:rPr>
          <w:rFonts w:eastAsia="맑은 고딕"/>
          <w:kern w:val="2"/>
          <w:sz w:val="22"/>
          <w:szCs w:val="22"/>
          <w:lang w:eastAsia="ko-KR"/>
        </w:rPr>
        <w:t xml:space="preserve"> reducing the signalling overhead in bits </w:t>
      </w:r>
      <w:r w:rsidR="001D39DB">
        <w:rPr>
          <w:rFonts w:eastAsia="맑은 고딕"/>
          <w:kern w:val="2"/>
          <w:sz w:val="22"/>
          <w:szCs w:val="22"/>
          <w:lang w:eastAsia="ko-KR"/>
        </w:rPr>
        <w:lastRenderedPageBreak/>
        <w:t>from 9 to 3 (or 2 if we can assume the same frequency location as the serving cell if the frequency location parameter is absent)</w:t>
      </w:r>
      <w:r w:rsidR="0092200B">
        <w:rPr>
          <w:rFonts w:eastAsia="맑은 고딕"/>
          <w:kern w:val="2"/>
          <w:sz w:val="22"/>
          <w:szCs w:val="22"/>
          <w:lang w:eastAsia="ko-KR"/>
        </w:rPr>
        <w:t>.</w:t>
      </w:r>
    </w:p>
    <w:p w14:paraId="5EC7D0C1" w14:textId="3469ACD5" w:rsidR="00B1257E" w:rsidRDefault="00183C82" w:rsidP="004D583F">
      <w:pPr>
        <w:keepNext/>
        <w:spacing w:before="120" w:after="240" w:line="240" w:lineRule="auto"/>
        <w:ind w:left="0" w:firstLineChars="100" w:firstLine="200"/>
        <w:jc w:val="center"/>
      </w:pPr>
      <w:r w:rsidRPr="00183C82">
        <w:rPr>
          <w:noProof/>
          <w:lang w:val="en-US" w:eastAsia="ko-KR"/>
        </w:rPr>
        <w:drawing>
          <wp:inline distT="0" distB="0" distL="0" distR="0" wp14:anchorId="6F9F373B" wp14:editId="3EB053B6">
            <wp:extent cx="5958673" cy="2351405"/>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60949" cy="2352303"/>
                    </a:xfrm>
                    <a:prstGeom prst="rect">
                      <a:avLst/>
                    </a:prstGeom>
                    <a:noFill/>
                    <a:ln>
                      <a:noFill/>
                    </a:ln>
                  </pic:spPr>
                </pic:pic>
              </a:graphicData>
            </a:graphic>
          </wp:inline>
        </w:drawing>
      </w:r>
    </w:p>
    <w:p w14:paraId="0AF09D87" w14:textId="16E471FE" w:rsidR="00B1257E" w:rsidRPr="009E24FE" w:rsidRDefault="00B1257E" w:rsidP="004D583F">
      <w:pPr>
        <w:pStyle w:val="ae"/>
        <w:jc w:val="center"/>
        <w:rPr>
          <w:rFonts w:eastAsia="맑은 고딕"/>
          <w:b w:val="0"/>
          <w:kern w:val="2"/>
          <w:sz w:val="22"/>
          <w:szCs w:val="22"/>
          <w:lang w:eastAsia="ko-KR"/>
        </w:rPr>
      </w:pPr>
      <w:bookmarkStart w:id="5" w:name="_Ref16799340"/>
      <w:r w:rsidRPr="009E24FE">
        <w:rPr>
          <w:b w:val="0"/>
        </w:rPr>
        <w:t xml:space="preserve">Figure </w:t>
      </w:r>
      <w:r w:rsidRPr="009E24FE">
        <w:rPr>
          <w:b w:val="0"/>
        </w:rPr>
        <w:fldChar w:fldCharType="begin"/>
      </w:r>
      <w:r w:rsidRPr="009E24FE">
        <w:rPr>
          <w:b w:val="0"/>
        </w:rPr>
        <w:instrText xml:space="preserve"> SEQ Figure \* ARABIC </w:instrText>
      </w:r>
      <w:r w:rsidRPr="009E24FE">
        <w:rPr>
          <w:b w:val="0"/>
        </w:rPr>
        <w:fldChar w:fldCharType="separate"/>
      </w:r>
      <w:r w:rsidR="006A0864" w:rsidRPr="009E24FE">
        <w:rPr>
          <w:b w:val="0"/>
          <w:noProof/>
        </w:rPr>
        <w:t>2</w:t>
      </w:r>
      <w:r w:rsidRPr="009E24FE">
        <w:rPr>
          <w:b w:val="0"/>
        </w:rPr>
        <w:fldChar w:fldCharType="end"/>
      </w:r>
      <w:bookmarkEnd w:id="5"/>
    </w:p>
    <w:p w14:paraId="453BEF3C" w14:textId="0ACD4944" w:rsidR="00A06801" w:rsidRDefault="00F773F0">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Alternatively, l</w:t>
      </w:r>
      <w:r w:rsidR="0092200B">
        <w:rPr>
          <w:rFonts w:eastAsia="맑은 고딕"/>
          <w:kern w:val="2"/>
          <w:sz w:val="22"/>
          <w:szCs w:val="22"/>
          <w:lang w:eastAsia="ko-KR"/>
        </w:rPr>
        <w:t xml:space="preserve">ow resolution </w:t>
      </w:r>
      <w:r w:rsidR="00943403">
        <w:rPr>
          <w:rFonts w:eastAsia="맑은 고딕"/>
          <w:kern w:val="2"/>
          <w:sz w:val="22"/>
          <w:szCs w:val="22"/>
          <w:lang w:eastAsia="ko-KR"/>
        </w:rPr>
        <w:t>signalling</w:t>
      </w:r>
      <w:r w:rsidR="0092200B">
        <w:rPr>
          <w:rFonts w:eastAsia="맑은 고딕"/>
          <w:kern w:val="2"/>
          <w:sz w:val="22"/>
          <w:szCs w:val="22"/>
          <w:lang w:eastAsia="ko-KR"/>
        </w:rPr>
        <w:t xml:space="preserve"> without </w:t>
      </w:r>
      <w:r w:rsidR="00294EED">
        <w:rPr>
          <w:rFonts w:eastAsia="맑은 고딕"/>
          <w:kern w:val="2"/>
          <w:sz w:val="22"/>
          <w:szCs w:val="22"/>
          <w:lang w:eastAsia="ko-KR"/>
        </w:rPr>
        <w:t xml:space="preserve">confining the </w:t>
      </w:r>
      <w:r w:rsidR="0092200B">
        <w:rPr>
          <w:rFonts w:eastAsia="맑은 고딕"/>
          <w:kern w:val="2"/>
          <w:sz w:val="22"/>
          <w:szCs w:val="22"/>
          <w:lang w:eastAsia="ko-KR"/>
        </w:rPr>
        <w:t xml:space="preserve">candidate </w:t>
      </w:r>
      <w:r w:rsidR="00294EED">
        <w:rPr>
          <w:rFonts w:eastAsia="맑은 고딕"/>
          <w:kern w:val="2"/>
          <w:sz w:val="22"/>
          <w:szCs w:val="22"/>
          <w:lang w:eastAsia="ko-KR"/>
        </w:rPr>
        <w:t xml:space="preserve">frequency </w:t>
      </w:r>
      <w:r w:rsidR="0092200B">
        <w:rPr>
          <w:rFonts w:eastAsia="맑은 고딕"/>
          <w:kern w:val="2"/>
          <w:sz w:val="22"/>
          <w:szCs w:val="22"/>
          <w:lang w:eastAsia="ko-KR"/>
        </w:rPr>
        <w:t>location</w:t>
      </w:r>
      <w:r w:rsidR="00294EED">
        <w:rPr>
          <w:rFonts w:eastAsia="맑은 고딕"/>
          <w:kern w:val="2"/>
          <w:sz w:val="22"/>
          <w:szCs w:val="22"/>
          <w:lang w:eastAsia="ko-KR"/>
        </w:rPr>
        <w:t>s within a certain frequency range</w:t>
      </w:r>
      <w:r w:rsidR="0092200B">
        <w:rPr>
          <w:rFonts w:eastAsia="맑은 고딕"/>
          <w:kern w:val="2"/>
          <w:sz w:val="22"/>
          <w:szCs w:val="22"/>
          <w:lang w:eastAsia="ko-KR"/>
        </w:rPr>
        <w:t xml:space="preserve"> </w:t>
      </w:r>
      <w:r>
        <w:rPr>
          <w:rFonts w:eastAsia="맑은 고딕"/>
          <w:kern w:val="2"/>
          <w:sz w:val="22"/>
          <w:szCs w:val="22"/>
          <w:lang w:eastAsia="ko-KR"/>
        </w:rPr>
        <w:t>can also be considered. For example, t</w:t>
      </w:r>
      <w:r w:rsidRPr="00F773F0">
        <w:rPr>
          <w:rFonts w:eastAsia="맑은 고딕"/>
          <w:kern w:val="2"/>
          <w:sz w:val="22"/>
          <w:szCs w:val="22"/>
          <w:lang w:eastAsia="ko-KR"/>
        </w:rPr>
        <w:t xml:space="preserve">he </w:t>
      </w:r>
      <w:r>
        <w:rPr>
          <w:rFonts w:eastAsia="맑은 고딕"/>
          <w:kern w:val="2"/>
          <w:sz w:val="22"/>
          <w:szCs w:val="22"/>
          <w:lang w:eastAsia="ko-KR"/>
        </w:rPr>
        <w:t xml:space="preserve">placement of the lowest RB index of </w:t>
      </w:r>
      <w:r w:rsidRPr="00F773F0">
        <w:rPr>
          <w:rFonts w:eastAsia="맑은 고딕"/>
          <w:kern w:val="2"/>
          <w:sz w:val="22"/>
          <w:szCs w:val="22"/>
          <w:lang w:eastAsia="ko-KR"/>
        </w:rPr>
        <w:t xml:space="preserve">RSS frequency location </w:t>
      </w:r>
      <w:r>
        <w:rPr>
          <w:rFonts w:eastAsia="맑은 고딕"/>
          <w:kern w:val="2"/>
          <w:sz w:val="22"/>
          <w:szCs w:val="22"/>
          <w:lang w:eastAsia="ko-KR"/>
        </w:rPr>
        <w:t>is restricted to be every Nth PRBs</w:t>
      </w:r>
      <w:r w:rsidR="00A423BB">
        <w:rPr>
          <w:rFonts w:eastAsia="맑은 고딕"/>
          <w:kern w:val="2"/>
          <w:sz w:val="22"/>
          <w:szCs w:val="22"/>
          <w:lang w:eastAsia="ko-KR"/>
        </w:rPr>
        <w:t xml:space="preserve"> reducing the number of signalling bits roughly to 1/N times the original ones</w:t>
      </w:r>
      <w:r>
        <w:rPr>
          <w:rFonts w:eastAsia="맑은 고딕"/>
          <w:kern w:val="2"/>
          <w:sz w:val="22"/>
          <w:szCs w:val="22"/>
          <w:lang w:eastAsia="ko-KR"/>
        </w:rPr>
        <w:t>.</w:t>
      </w:r>
      <w:r w:rsidR="00A423BB">
        <w:rPr>
          <w:rFonts w:eastAsia="맑은 고딕"/>
          <w:kern w:val="2"/>
          <w:sz w:val="22"/>
          <w:szCs w:val="22"/>
          <w:lang w:eastAsia="ko-KR"/>
        </w:rPr>
        <w:t xml:space="preserve"> However, u</w:t>
      </w:r>
      <w:r w:rsidR="0092200B">
        <w:rPr>
          <w:rFonts w:eastAsia="맑은 고딕"/>
          <w:kern w:val="2"/>
          <w:sz w:val="22"/>
          <w:szCs w:val="22"/>
          <w:lang w:eastAsia="ko-KR"/>
        </w:rPr>
        <w:t xml:space="preserve">nless full </w:t>
      </w:r>
      <w:r w:rsidR="00294EED">
        <w:rPr>
          <w:rFonts w:eastAsia="맑은 고딕"/>
          <w:kern w:val="2"/>
          <w:sz w:val="22"/>
          <w:szCs w:val="22"/>
          <w:lang w:eastAsia="ko-KR"/>
        </w:rPr>
        <w:t>frequency range within a system bandwidth has to be used for</w:t>
      </w:r>
      <w:r w:rsidR="0092200B">
        <w:rPr>
          <w:rFonts w:eastAsia="맑은 고딕"/>
          <w:kern w:val="2"/>
          <w:sz w:val="22"/>
          <w:szCs w:val="22"/>
          <w:lang w:eastAsia="ko-KR"/>
        </w:rPr>
        <w:t xml:space="preserve"> candidate RSS </w:t>
      </w:r>
      <w:r w:rsidR="00294EED">
        <w:rPr>
          <w:rFonts w:eastAsia="맑은 고딕"/>
          <w:kern w:val="2"/>
          <w:sz w:val="22"/>
          <w:szCs w:val="22"/>
          <w:lang w:eastAsia="ko-KR"/>
        </w:rPr>
        <w:t xml:space="preserve">frequency </w:t>
      </w:r>
      <w:r w:rsidR="0092200B">
        <w:rPr>
          <w:rFonts w:eastAsia="맑은 고딕"/>
          <w:kern w:val="2"/>
          <w:sz w:val="22"/>
          <w:szCs w:val="22"/>
          <w:lang w:eastAsia="ko-KR"/>
        </w:rPr>
        <w:t xml:space="preserve">locations, </w:t>
      </w:r>
      <w:r w:rsidR="00294EED">
        <w:rPr>
          <w:rFonts w:eastAsia="맑은 고딕"/>
          <w:kern w:val="2"/>
          <w:sz w:val="22"/>
          <w:szCs w:val="22"/>
          <w:lang w:eastAsia="ko-KR"/>
        </w:rPr>
        <w:t>confining</w:t>
      </w:r>
      <w:r w:rsidR="0092200B">
        <w:rPr>
          <w:rFonts w:eastAsia="맑은 고딕"/>
          <w:kern w:val="2"/>
          <w:sz w:val="22"/>
          <w:szCs w:val="22"/>
          <w:lang w:eastAsia="ko-KR"/>
        </w:rPr>
        <w:t xml:space="preserve"> the candidate RSS frequency locations</w:t>
      </w:r>
      <w:r w:rsidR="00294EED">
        <w:rPr>
          <w:rFonts w:eastAsia="맑은 고딕"/>
          <w:kern w:val="2"/>
          <w:sz w:val="22"/>
          <w:szCs w:val="22"/>
          <w:lang w:eastAsia="ko-KR"/>
        </w:rPr>
        <w:t xml:space="preserve"> within a certain frequency range</w:t>
      </w:r>
      <w:r w:rsidR="0092200B">
        <w:rPr>
          <w:rFonts w:eastAsia="맑은 고딕"/>
          <w:kern w:val="2"/>
          <w:sz w:val="22"/>
          <w:szCs w:val="22"/>
          <w:lang w:eastAsia="ko-KR"/>
        </w:rPr>
        <w:t xml:space="preserve"> </w:t>
      </w:r>
      <w:r w:rsidR="00CF352D">
        <w:rPr>
          <w:rFonts w:eastAsia="맑은 고딕"/>
          <w:kern w:val="2"/>
          <w:sz w:val="22"/>
          <w:szCs w:val="22"/>
          <w:lang w:eastAsia="ko-KR"/>
        </w:rPr>
        <w:t xml:space="preserve">is preferred </w:t>
      </w:r>
      <w:r w:rsidR="00A423BB">
        <w:rPr>
          <w:rFonts w:eastAsia="맑은 고딕"/>
          <w:kern w:val="2"/>
          <w:sz w:val="22"/>
          <w:szCs w:val="22"/>
          <w:lang w:eastAsia="ko-KR"/>
        </w:rPr>
        <w:t xml:space="preserve">as a way of </w:t>
      </w:r>
      <w:r w:rsidR="0092200B">
        <w:rPr>
          <w:rFonts w:eastAsia="맑은 고딕"/>
          <w:kern w:val="2"/>
          <w:sz w:val="22"/>
          <w:szCs w:val="22"/>
          <w:lang w:eastAsia="ko-KR"/>
        </w:rPr>
        <w:t>reduc</w:t>
      </w:r>
      <w:r w:rsidR="00A423BB">
        <w:rPr>
          <w:rFonts w:eastAsia="맑은 고딕"/>
          <w:kern w:val="2"/>
          <w:sz w:val="22"/>
          <w:szCs w:val="22"/>
          <w:lang w:eastAsia="ko-KR"/>
        </w:rPr>
        <w:t>ing</w:t>
      </w:r>
      <w:r w:rsidR="0092200B">
        <w:rPr>
          <w:rFonts w:eastAsia="맑은 고딕"/>
          <w:kern w:val="2"/>
          <w:sz w:val="22"/>
          <w:szCs w:val="22"/>
          <w:lang w:eastAsia="ko-KR"/>
        </w:rPr>
        <w:t xml:space="preserve"> the </w:t>
      </w:r>
      <w:r w:rsidR="00943403">
        <w:rPr>
          <w:rFonts w:eastAsia="맑은 고딕"/>
          <w:kern w:val="2"/>
          <w:sz w:val="22"/>
          <w:szCs w:val="22"/>
          <w:lang w:eastAsia="ko-KR"/>
        </w:rPr>
        <w:t>signalling</w:t>
      </w:r>
      <w:r w:rsidR="0092200B">
        <w:rPr>
          <w:rFonts w:eastAsia="맑은 고딕"/>
          <w:kern w:val="2"/>
          <w:sz w:val="22"/>
          <w:szCs w:val="22"/>
          <w:lang w:eastAsia="ko-KR"/>
        </w:rPr>
        <w:t xml:space="preserve"> overhead</w:t>
      </w:r>
      <w:r w:rsidR="00A423BB">
        <w:rPr>
          <w:rFonts w:eastAsia="맑은 고딕"/>
          <w:kern w:val="2"/>
          <w:sz w:val="22"/>
          <w:szCs w:val="22"/>
          <w:lang w:eastAsia="ko-KR"/>
        </w:rPr>
        <w:t xml:space="preserve"> due to the potential benefit of removing NB retuning during neighbor cell measurements</w:t>
      </w:r>
      <w:r w:rsidR="0092200B">
        <w:rPr>
          <w:rFonts w:eastAsia="맑은 고딕"/>
          <w:kern w:val="2"/>
          <w:sz w:val="22"/>
          <w:szCs w:val="22"/>
          <w:lang w:eastAsia="ko-KR"/>
        </w:rPr>
        <w:t>.</w:t>
      </w:r>
    </w:p>
    <w:p w14:paraId="518EF948" w14:textId="747BB13F" w:rsidR="00CF352D" w:rsidRPr="00A95661" w:rsidRDefault="00CF352D" w:rsidP="00094FAC">
      <w:pPr>
        <w:spacing w:before="120"/>
        <w:ind w:left="220" w:firstLine="0"/>
        <w:rPr>
          <w:rFonts w:eastAsia="맑은 고딕"/>
          <w:b/>
          <w:i/>
          <w:sz w:val="22"/>
          <w:szCs w:val="22"/>
        </w:rPr>
      </w:pPr>
      <w:r w:rsidRPr="00D44F81">
        <w:rPr>
          <w:rFonts w:eastAsia="맑은 고딕"/>
          <w:b/>
          <w:i/>
          <w:sz w:val="22"/>
          <w:szCs w:val="22"/>
        </w:rPr>
        <w:t>Proposal</w:t>
      </w:r>
      <w:r>
        <w:rPr>
          <w:rFonts w:eastAsia="맑은 고딕"/>
          <w:b/>
          <w:i/>
          <w:sz w:val="22"/>
          <w:szCs w:val="22"/>
        </w:rPr>
        <w:t xml:space="preserve"> 2</w:t>
      </w:r>
      <w:r w:rsidRPr="00D44F81">
        <w:rPr>
          <w:rFonts w:eastAsia="맑은 고딕"/>
          <w:b/>
          <w:i/>
          <w:sz w:val="22"/>
          <w:szCs w:val="22"/>
        </w:rPr>
        <w:t>:</w:t>
      </w:r>
      <w:r>
        <w:rPr>
          <w:rFonts w:eastAsia="맑은 고딕"/>
          <w:b/>
          <w:i/>
          <w:sz w:val="22"/>
          <w:szCs w:val="22"/>
        </w:rPr>
        <w:t xml:space="preserve"> </w:t>
      </w:r>
      <w:r w:rsidRPr="00D44F81">
        <w:rPr>
          <w:rFonts w:eastAsia="맑은 고딕"/>
          <w:b/>
          <w:i/>
          <w:sz w:val="22"/>
          <w:szCs w:val="22"/>
        </w:rPr>
        <w:t xml:space="preserve">To reduce the signalling overhead for RSS frequency location while not increasing the UE processing burden for RSS search, </w:t>
      </w:r>
      <w:r w:rsidR="003A62C9">
        <w:rPr>
          <w:rFonts w:eastAsia="맑은 고딕"/>
          <w:b/>
          <w:i/>
          <w:sz w:val="22"/>
          <w:szCs w:val="22"/>
        </w:rPr>
        <w:t>t</w:t>
      </w:r>
      <w:r w:rsidR="003A62C9" w:rsidRPr="003A62C9">
        <w:rPr>
          <w:rFonts w:eastAsia="맑은 고딕"/>
          <w:b/>
          <w:i/>
          <w:sz w:val="22"/>
          <w:szCs w:val="22"/>
        </w:rPr>
        <w:t>he RSS frequency location of neighbor cells are within a frequency block relative to the RSS frequency location of the serving cell, e.g. the frequency block can be a narrowband</w:t>
      </w:r>
    </w:p>
    <w:p w14:paraId="6A0BF5C2" w14:textId="67E0128E" w:rsidR="00F773F0" w:rsidRDefault="00F773F0" w:rsidP="00094FAC">
      <w:pPr>
        <w:pStyle w:val="ac"/>
        <w:numPr>
          <w:ilvl w:val="0"/>
          <w:numId w:val="22"/>
        </w:numPr>
        <w:spacing w:before="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FFS signaling details</w:t>
      </w:r>
    </w:p>
    <w:p w14:paraId="14D2F556" w14:textId="19D41647" w:rsidR="00F94D93" w:rsidRPr="00A8232D" w:rsidRDefault="008E2113" w:rsidP="00B17C0C">
      <w:pPr>
        <w:pStyle w:val="1"/>
        <w:numPr>
          <w:ilvl w:val="0"/>
          <w:numId w:val="1"/>
        </w:numPr>
        <w:spacing w:before="480"/>
        <w:rPr>
          <w:rFonts w:eastAsia="바탕"/>
          <w:b/>
          <w:lang w:eastAsia="ko-KR"/>
        </w:rPr>
      </w:pPr>
      <w:r>
        <w:rPr>
          <w:rFonts w:eastAsia="바탕" w:hint="eastAsia"/>
          <w:b/>
          <w:lang w:eastAsia="ko-KR"/>
        </w:rPr>
        <w:t>Conclusion</w:t>
      </w:r>
    </w:p>
    <w:p w14:paraId="7C1AAF64" w14:textId="35B93722" w:rsidR="00CF4BEA" w:rsidRDefault="00F21CD1" w:rsidP="0027224D">
      <w:pPr>
        <w:spacing w:before="120" w:after="120" w:line="240" w:lineRule="auto"/>
        <w:ind w:left="0" w:firstLineChars="100" w:firstLine="220"/>
        <w:rPr>
          <w:rFonts w:eastAsia="맑은 고딕"/>
          <w:kern w:val="2"/>
          <w:sz w:val="22"/>
          <w:szCs w:val="22"/>
          <w:lang w:val="en-US" w:eastAsia="ko-KR"/>
        </w:rPr>
      </w:pPr>
      <w:r w:rsidRPr="00150A42">
        <w:rPr>
          <w:rFonts w:eastAsia="맑은 고딕" w:hint="eastAsia"/>
          <w:kern w:val="2"/>
          <w:sz w:val="22"/>
          <w:szCs w:val="22"/>
          <w:lang w:val="en-US" w:eastAsia="ko-KR"/>
        </w:rPr>
        <w:t xml:space="preserve">In this contribution, </w:t>
      </w:r>
      <w:r w:rsidR="00014A55" w:rsidRPr="00014A55">
        <w:rPr>
          <w:rFonts w:eastAsia="맑은 고딕"/>
          <w:kern w:val="2"/>
          <w:sz w:val="22"/>
          <w:szCs w:val="22"/>
          <w:lang w:val="en-US" w:eastAsia="ko-KR"/>
        </w:rPr>
        <w:t>we discuss</w:t>
      </w:r>
      <w:r w:rsidR="00014A55">
        <w:rPr>
          <w:rFonts w:eastAsia="맑은 고딕"/>
          <w:kern w:val="2"/>
          <w:sz w:val="22"/>
          <w:szCs w:val="22"/>
          <w:lang w:val="en-US" w:eastAsia="ko-KR"/>
        </w:rPr>
        <w:t>ed</w:t>
      </w:r>
      <w:r w:rsidR="00014A55" w:rsidRPr="00014A55">
        <w:rPr>
          <w:rFonts w:eastAsia="맑은 고딕"/>
          <w:kern w:val="2"/>
          <w:sz w:val="22"/>
          <w:szCs w:val="22"/>
          <w:lang w:val="en-US" w:eastAsia="ko-KR"/>
        </w:rPr>
        <w:t xml:space="preserve"> </w:t>
      </w:r>
      <w:r w:rsidR="00C679E9" w:rsidRPr="00C679E9">
        <w:rPr>
          <w:rFonts w:eastAsia="맑은 고딕"/>
          <w:kern w:val="2"/>
          <w:sz w:val="22"/>
          <w:szCs w:val="22"/>
          <w:lang w:val="en-US" w:eastAsia="ko-KR"/>
        </w:rPr>
        <w:t>signalling overhead</w:t>
      </w:r>
      <w:r w:rsidR="00C679E9">
        <w:rPr>
          <w:rFonts w:eastAsia="맑은 고딕"/>
          <w:kern w:val="2"/>
          <w:sz w:val="22"/>
          <w:szCs w:val="22"/>
          <w:lang w:val="en-US" w:eastAsia="ko-KR"/>
        </w:rPr>
        <w:t xml:space="preserve"> reduction of per-cell RSS configuration parameters for neighbor cell measurement</w:t>
      </w:r>
      <w:r w:rsidR="00014A55" w:rsidRPr="00014A55">
        <w:rPr>
          <w:rFonts w:eastAsia="맑은 고딕"/>
          <w:kern w:val="2"/>
          <w:sz w:val="22"/>
          <w:szCs w:val="22"/>
          <w:lang w:val="en-US" w:eastAsia="ko-KR"/>
        </w:rPr>
        <w:t>.</w:t>
      </w:r>
      <w:r w:rsidR="00407663">
        <w:rPr>
          <w:rFonts w:eastAsia="맑은 고딕" w:hint="eastAsia"/>
          <w:kern w:val="2"/>
          <w:sz w:val="22"/>
          <w:szCs w:val="22"/>
          <w:lang w:val="en-US" w:eastAsia="ko-KR"/>
        </w:rPr>
        <w:t xml:space="preserve"> </w:t>
      </w:r>
      <w:r w:rsidR="00014A55">
        <w:rPr>
          <w:rFonts w:eastAsia="맑은 고딕"/>
          <w:kern w:val="2"/>
          <w:sz w:val="22"/>
          <w:szCs w:val="22"/>
          <w:lang w:val="en-US" w:eastAsia="ko-KR"/>
        </w:rPr>
        <w:t>Our p</w:t>
      </w:r>
      <w:r w:rsidR="00D473FE">
        <w:rPr>
          <w:rFonts w:eastAsia="맑은 고딕"/>
          <w:kern w:val="2"/>
          <w:sz w:val="22"/>
          <w:szCs w:val="22"/>
          <w:lang w:val="en-US" w:eastAsia="ko-KR"/>
        </w:rPr>
        <w:t>roposals</w:t>
      </w:r>
      <w:r w:rsidR="00D473FE">
        <w:rPr>
          <w:rFonts w:eastAsia="맑은 고딕" w:hint="eastAsia"/>
          <w:kern w:val="2"/>
          <w:sz w:val="22"/>
          <w:szCs w:val="22"/>
          <w:lang w:val="en-US" w:eastAsia="ko-KR"/>
        </w:rPr>
        <w:t xml:space="preserve"> </w:t>
      </w:r>
      <w:r w:rsidR="00407663">
        <w:rPr>
          <w:rFonts w:eastAsia="맑은 고딕" w:hint="eastAsia"/>
          <w:kern w:val="2"/>
          <w:sz w:val="22"/>
          <w:szCs w:val="22"/>
          <w:lang w:val="en-US" w:eastAsia="ko-KR"/>
        </w:rPr>
        <w:t>are as follows.</w:t>
      </w:r>
    </w:p>
    <w:p w14:paraId="28EB979A" w14:textId="77777777" w:rsidR="00722F4D" w:rsidRDefault="00722F4D" w:rsidP="00722F4D">
      <w:pPr>
        <w:spacing w:before="120"/>
        <w:ind w:left="220" w:firstLine="0"/>
        <w:rPr>
          <w:rFonts w:eastAsia="맑은 고딕"/>
          <w:b/>
          <w:i/>
          <w:sz w:val="22"/>
          <w:szCs w:val="22"/>
        </w:rPr>
      </w:pPr>
      <w:r w:rsidRPr="00D44F81">
        <w:rPr>
          <w:rFonts w:eastAsia="맑은 고딕"/>
          <w:b/>
          <w:i/>
          <w:sz w:val="22"/>
          <w:szCs w:val="22"/>
        </w:rPr>
        <w:t>Proposal</w:t>
      </w:r>
      <w:r>
        <w:rPr>
          <w:rFonts w:eastAsia="맑은 고딕"/>
          <w:b/>
          <w:i/>
          <w:sz w:val="22"/>
          <w:szCs w:val="22"/>
        </w:rPr>
        <w:t xml:space="preserve"> 1</w:t>
      </w:r>
      <w:r w:rsidRPr="00D44F81">
        <w:rPr>
          <w:rFonts w:eastAsia="맑은 고딕"/>
          <w:b/>
          <w:i/>
          <w:sz w:val="22"/>
          <w:szCs w:val="22"/>
        </w:rPr>
        <w:t>:</w:t>
      </w:r>
      <w:r>
        <w:rPr>
          <w:rFonts w:eastAsia="맑은 고딕"/>
          <w:b/>
          <w:i/>
          <w:sz w:val="22"/>
          <w:szCs w:val="22"/>
        </w:rPr>
        <w:t xml:space="preserve"> Confirm the following </w:t>
      </w:r>
      <w:r w:rsidRPr="009E24FE">
        <w:rPr>
          <w:rFonts w:eastAsia="맑은 고딕"/>
          <w:b/>
          <w:i/>
          <w:sz w:val="22"/>
          <w:szCs w:val="22"/>
          <w:highlight w:val="darkYellow"/>
        </w:rPr>
        <w:t>Working Assumption</w:t>
      </w:r>
    </w:p>
    <w:p w14:paraId="7123AEA2" w14:textId="77777777" w:rsidR="00722F4D" w:rsidRPr="009E24FE" w:rsidRDefault="00722F4D" w:rsidP="00722F4D">
      <w:pPr>
        <w:pStyle w:val="ac"/>
        <w:numPr>
          <w:ilvl w:val="0"/>
          <w:numId w:val="22"/>
        </w:numPr>
        <w:spacing w:before="0" w:after="240" w:line="240" w:lineRule="auto"/>
        <w:ind w:leftChars="0"/>
        <w:rPr>
          <w:rFonts w:eastAsia="맑은 고딕"/>
          <w:b/>
          <w:i/>
          <w:kern w:val="2"/>
          <w:sz w:val="22"/>
          <w:szCs w:val="22"/>
          <w:lang w:val="en-US" w:eastAsia="ko-KR"/>
        </w:rPr>
      </w:pPr>
      <w:r w:rsidRPr="009E24FE">
        <w:rPr>
          <w:rFonts w:ascii="Times New Roman" w:eastAsia="맑은 고딕" w:hAnsi="Times New Roman"/>
          <w:b/>
          <w:i/>
          <w:kern w:val="2"/>
          <w:sz w:val="22"/>
          <w:szCs w:val="22"/>
          <w:lang w:val="en-US" w:eastAsia="ko-KR"/>
        </w:rPr>
        <w:t>Restrict the RSS locations by reducing the number of possible RSS locations.</w:t>
      </w:r>
    </w:p>
    <w:p w14:paraId="7BE03B74" w14:textId="77777777" w:rsidR="00722F4D" w:rsidRPr="00A95661" w:rsidRDefault="00722F4D" w:rsidP="00722F4D">
      <w:pPr>
        <w:spacing w:before="120"/>
        <w:ind w:left="220" w:firstLine="0"/>
        <w:rPr>
          <w:rFonts w:eastAsia="맑은 고딕"/>
          <w:b/>
          <w:i/>
          <w:sz w:val="22"/>
          <w:szCs w:val="22"/>
        </w:rPr>
      </w:pPr>
      <w:r w:rsidRPr="00D44F81">
        <w:rPr>
          <w:rFonts w:eastAsia="맑은 고딕"/>
          <w:b/>
          <w:i/>
          <w:sz w:val="22"/>
          <w:szCs w:val="22"/>
        </w:rPr>
        <w:t>Proposal</w:t>
      </w:r>
      <w:r>
        <w:rPr>
          <w:rFonts w:eastAsia="맑은 고딕"/>
          <w:b/>
          <w:i/>
          <w:sz w:val="22"/>
          <w:szCs w:val="22"/>
        </w:rPr>
        <w:t xml:space="preserve"> 2</w:t>
      </w:r>
      <w:r w:rsidRPr="00D44F81">
        <w:rPr>
          <w:rFonts w:eastAsia="맑은 고딕"/>
          <w:b/>
          <w:i/>
          <w:sz w:val="22"/>
          <w:szCs w:val="22"/>
        </w:rPr>
        <w:t>:</w:t>
      </w:r>
      <w:r>
        <w:rPr>
          <w:rFonts w:eastAsia="맑은 고딕"/>
          <w:b/>
          <w:i/>
          <w:sz w:val="22"/>
          <w:szCs w:val="22"/>
        </w:rPr>
        <w:t xml:space="preserve"> </w:t>
      </w:r>
      <w:r w:rsidRPr="00D44F81">
        <w:rPr>
          <w:rFonts w:eastAsia="맑은 고딕"/>
          <w:b/>
          <w:i/>
          <w:sz w:val="22"/>
          <w:szCs w:val="22"/>
        </w:rPr>
        <w:t xml:space="preserve">To reduce the signalling overhead for RSS frequency location while not increasing the UE processing burden for RSS search, </w:t>
      </w:r>
      <w:r>
        <w:rPr>
          <w:rFonts w:eastAsia="맑은 고딕"/>
          <w:b/>
          <w:i/>
          <w:sz w:val="22"/>
          <w:szCs w:val="22"/>
        </w:rPr>
        <w:t>t</w:t>
      </w:r>
      <w:r w:rsidRPr="003A62C9">
        <w:rPr>
          <w:rFonts w:eastAsia="맑은 고딕"/>
          <w:b/>
          <w:i/>
          <w:sz w:val="22"/>
          <w:szCs w:val="22"/>
        </w:rPr>
        <w:t xml:space="preserve">he RSS frequency location of neighbor cells are within a frequency </w:t>
      </w:r>
      <w:r w:rsidRPr="003A62C9">
        <w:rPr>
          <w:rFonts w:eastAsia="맑은 고딕"/>
          <w:b/>
          <w:i/>
          <w:sz w:val="22"/>
          <w:szCs w:val="22"/>
        </w:rPr>
        <w:lastRenderedPageBreak/>
        <w:t>block relative to the RSS frequency location of the serving cell, e.g. the frequency block can be a narrowband</w:t>
      </w:r>
    </w:p>
    <w:p w14:paraId="6455C521" w14:textId="77777777" w:rsidR="00722F4D" w:rsidRDefault="00722F4D" w:rsidP="00722F4D">
      <w:pPr>
        <w:pStyle w:val="ac"/>
        <w:numPr>
          <w:ilvl w:val="0"/>
          <w:numId w:val="22"/>
        </w:numPr>
        <w:spacing w:before="0" w:after="24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FFS signaling details</w:t>
      </w:r>
    </w:p>
    <w:p w14:paraId="5874AD20" w14:textId="77777777" w:rsidR="00B543E0" w:rsidRDefault="00B543E0" w:rsidP="00B17C0C">
      <w:pPr>
        <w:pStyle w:val="1"/>
        <w:numPr>
          <w:ilvl w:val="0"/>
          <w:numId w:val="1"/>
        </w:numPr>
        <w:spacing w:before="360"/>
        <w:rPr>
          <w:rFonts w:eastAsia="바탕"/>
          <w:b/>
          <w:lang w:eastAsia="ko-KR"/>
        </w:rPr>
      </w:pPr>
      <w:r>
        <w:rPr>
          <w:rFonts w:eastAsia="바탕" w:hint="eastAsia"/>
          <w:b/>
          <w:lang w:eastAsia="ko-KR"/>
        </w:rPr>
        <w:t>Reference</w:t>
      </w:r>
    </w:p>
    <w:p w14:paraId="3A79DFF8" w14:textId="3A6710BB" w:rsidR="005C0E1B" w:rsidRPr="00A47969" w:rsidRDefault="00634E41" w:rsidP="00A47969">
      <w:pPr>
        <w:pStyle w:val="References"/>
        <w:tabs>
          <w:tab w:val="clear" w:pos="6031"/>
        </w:tabs>
        <w:ind w:left="851" w:hanging="425"/>
        <w:rPr>
          <w:rFonts w:eastAsia="맑은 고딕"/>
          <w:lang w:eastAsia="ko-KR"/>
        </w:rPr>
      </w:pPr>
      <w:bookmarkStart w:id="6" w:name="_Ref498726282"/>
      <w:r w:rsidRPr="00634E41">
        <w:rPr>
          <w:lang w:eastAsia="ko-KR"/>
        </w:rPr>
        <w:t>RP-181450</w:t>
      </w:r>
      <w:r w:rsidR="0076423E" w:rsidRPr="004A1AE1">
        <w:rPr>
          <w:rFonts w:hint="eastAsia"/>
          <w:lang w:eastAsia="ko-KR"/>
        </w:rPr>
        <w:t xml:space="preserve">, </w:t>
      </w:r>
      <w:r>
        <w:rPr>
          <w:lang w:eastAsia="ko-KR"/>
        </w:rPr>
        <w:t xml:space="preserve">New WID on </w:t>
      </w:r>
      <w:r w:rsidRPr="00634E41">
        <w:rPr>
          <w:lang w:eastAsia="ko-KR"/>
        </w:rPr>
        <w:t>Rel-16 MTC enhancements for LTE</w:t>
      </w:r>
      <w:r w:rsidRPr="00634E41" w:rsidDel="00634E41">
        <w:rPr>
          <w:lang w:eastAsia="ko-KR"/>
        </w:rPr>
        <w:t xml:space="preserve"> </w:t>
      </w:r>
      <w:r w:rsidR="0076423E" w:rsidRPr="004A1AE1">
        <w:rPr>
          <w:rFonts w:hint="eastAsia"/>
          <w:lang w:eastAsia="ko-KR"/>
        </w:rPr>
        <w:t xml:space="preserve">, </w:t>
      </w:r>
      <w:bookmarkEnd w:id="6"/>
      <w:r>
        <w:rPr>
          <w:lang w:eastAsia="ko-KR"/>
        </w:rPr>
        <w:t>Ericsson</w:t>
      </w:r>
    </w:p>
    <w:sectPr w:rsidR="005C0E1B" w:rsidRPr="00A47969"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E91F1" w14:textId="77777777" w:rsidR="00EA2054" w:rsidRDefault="00EA2054" w:rsidP="00CB15B0">
      <w:pPr>
        <w:spacing w:before="0" w:after="0" w:line="240" w:lineRule="auto"/>
      </w:pPr>
      <w:r>
        <w:separator/>
      </w:r>
    </w:p>
  </w:endnote>
  <w:endnote w:type="continuationSeparator" w:id="0">
    <w:p w14:paraId="47633575" w14:textId="77777777" w:rsidR="00EA2054" w:rsidRDefault="00EA205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765095" w14:textId="77777777" w:rsidR="00EA2054" w:rsidRDefault="00EA2054" w:rsidP="00CB15B0">
      <w:pPr>
        <w:spacing w:before="0" w:after="0" w:line="240" w:lineRule="auto"/>
      </w:pPr>
      <w:r>
        <w:separator/>
      </w:r>
    </w:p>
  </w:footnote>
  <w:footnote w:type="continuationSeparator" w:id="0">
    <w:p w14:paraId="6511516C" w14:textId="77777777" w:rsidR="00EA2054" w:rsidRDefault="00EA2054"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A3736A"/>
    <w:multiLevelType w:val="hybridMultilevel"/>
    <w:tmpl w:val="D8F838F8"/>
    <w:lvl w:ilvl="0" w:tplc="0409000F">
      <w:start w:val="1"/>
      <w:numFmt w:val="decimal"/>
      <w:lvlText w:val="%1."/>
      <w:lvlJc w:val="left"/>
      <w:pPr>
        <w:ind w:left="1020" w:hanging="400"/>
      </w:pPr>
    </w:lvl>
    <w:lvl w:ilvl="1" w:tplc="04090019">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6A630B9"/>
    <w:multiLevelType w:val="hybridMultilevel"/>
    <w:tmpl w:val="E40672DC"/>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
    <w:nsid w:val="071973ED"/>
    <w:multiLevelType w:val="multilevel"/>
    <w:tmpl w:val="82A0919E"/>
    <w:lvl w:ilvl="0">
      <w:start w:val="2"/>
      <w:numFmt w:val="decimal"/>
      <w:lvlText w:val="%1"/>
      <w:lvlJc w:val="left"/>
      <w:pPr>
        <w:ind w:left="360" w:hanging="360"/>
      </w:pPr>
      <w:rPr>
        <w:rFonts w:eastAsia="맑은 고딕" w:hint="default"/>
        <w:sz w:val="24"/>
      </w:rPr>
    </w:lvl>
    <w:lvl w:ilvl="1">
      <w:start w:val="1"/>
      <w:numFmt w:val="decimal"/>
      <w:lvlText w:val="%1.%2"/>
      <w:lvlJc w:val="left"/>
      <w:pPr>
        <w:ind w:left="567" w:hanging="567"/>
      </w:pPr>
      <w:rPr>
        <w:rFonts w:eastAsia="맑은 고딕" w:hint="default"/>
        <w:sz w:val="24"/>
      </w:rPr>
    </w:lvl>
    <w:lvl w:ilvl="2">
      <w:start w:val="1"/>
      <w:numFmt w:val="decimal"/>
      <w:lvlText w:val="%1.%2.%3"/>
      <w:lvlJc w:val="left"/>
      <w:pPr>
        <w:ind w:left="720" w:hanging="720"/>
      </w:pPr>
      <w:rPr>
        <w:rFonts w:eastAsia="맑은 고딕" w:hint="default"/>
        <w:sz w:val="24"/>
      </w:rPr>
    </w:lvl>
    <w:lvl w:ilvl="3">
      <w:start w:val="1"/>
      <w:numFmt w:val="decimal"/>
      <w:lvlText w:val="%1.%2.%3.%4"/>
      <w:lvlJc w:val="left"/>
      <w:pPr>
        <w:ind w:left="720" w:hanging="720"/>
      </w:pPr>
      <w:rPr>
        <w:rFonts w:eastAsia="맑은 고딕" w:hint="default"/>
        <w:sz w:val="24"/>
      </w:rPr>
    </w:lvl>
    <w:lvl w:ilvl="4">
      <w:start w:val="1"/>
      <w:numFmt w:val="decimal"/>
      <w:lvlText w:val="%1.%2.%3.%4.%5"/>
      <w:lvlJc w:val="left"/>
      <w:pPr>
        <w:ind w:left="1080" w:hanging="1080"/>
      </w:pPr>
      <w:rPr>
        <w:rFonts w:eastAsia="맑은 고딕" w:hint="default"/>
        <w:sz w:val="24"/>
      </w:rPr>
    </w:lvl>
    <w:lvl w:ilvl="5">
      <w:start w:val="1"/>
      <w:numFmt w:val="decimal"/>
      <w:lvlText w:val="%1.%2.%3.%4.%5.%6"/>
      <w:lvlJc w:val="left"/>
      <w:pPr>
        <w:ind w:left="1080" w:hanging="1080"/>
      </w:pPr>
      <w:rPr>
        <w:rFonts w:eastAsia="맑은 고딕" w:hint="default"/>
        <w:sz w:val="24"/>
      </w:rPr>
    </w:lvl>
    <w:lvl w:ilvl="6">
      <w:start w:val="1"/>
      <w:numFmt w:val="decimal"/>
      <w:lvlText w:val="%1.%2.%3.%4.%5.%6.%7"/>
      <w:lvlJc w:val="left"/>
      <w:pPr>
        <w:ind w:left="1440" w:hanging="1440"/>
      </w:pPr>
      <w:rPr>
        <w:rFonts w:eastAsia="맑은 고딕" w:hint="default"/>
        <w:sz w:val="24"/>
      </w:rPr>
    </w:lvl>
    <w:lvl w:ilvl="7">
      <w:start w:val="1"/>
      <w:numFmt w:val="decimal"/>
      <w:lvlText w:val="%1.%2.%3.%4.%5.%6.%7.%8"/>
      <w:lvlJc w:val="left"/>
      <w:pPr>
        <w:ind w:left="1440" w:hanging="1440"/>
      </w:pPr>
      <w:rPr>
        <w:rFonts w:eastAsia="맑은 고딕" w:hint="default"/>
        <w:sz w:val="24"/>
      </w:rPr>
    </w:lvl>
    <w:lvl w:ilvl="8">
      <w:start w:val="1"/>
      <w:numFmt w:val="decimal"/>
      <w:lvlText w:val="%1.%2.%3.%4.%5.%6.%7.%8.%9"/>
      <w:lvlJc w:val="left"/>
      <w:pPr>
        <w:ind w:left="1800" w:hanging="1800"/>
      </w:pPr>
      <w:rPr>
        <w:rFonts w:eastAsia="맑은 고딕" w:hint="default"/>
        <w:sz w:val="24"/>
      </w:rPr>
    </w:lvl>
  </w:abstractNum>
  <w:abstractNum w:abstractNumId="5">
    <w:nsid w:val="0997201A"/>
    <w:multiLevelType w:val="hybridMultilevel"/>
    <w:tmpl w:val="9D78862C"/>
    <w:lvl w:ilvl="0" w:tplc="D6DC70BE">
      <w:start w:val="1"/>
      <w:numFmt w:val="bullet"/>
      <w:lvlText w:val="•"/>
      <w:lvlJc w:val="left"/>
      <w:pPr>
        <w:tabs>
          <w:tab w:val="num" w:pos="720"/>
        </w:tabs>
        <w:ind w:left="720" w:hanging="360"/>
      </w:pPr>
      <w:rPr>
        <w:rFonts w:ascii="Arial" w:hAnsi="Arial" w:hint="default"/>
      </w:rPr>
    </w:lvl>
    <w:lvl w:ilvl="1" w:tplc="A522B8A4">
      <w:numFmt w:val="bullet"/>
      <w:lvlText w:val="•"/>
      <w:lvlJc w:val="left"/>
      <w:pPr>
        <w:tabs>
          <w:tab w:val="num" w:pos="1440"/>
        </w:tabs>
        <w:ind w:left="1440" w:hanging="360"/>
      </w:pPr>
      <w:rPr>
        <w:rFonts w:ascii="Arial" w:hAnsi="Arial" w:hint="default"/>
      </w:rPr>
    </w:lvl>
    <w:lvl w:ilvl="2" w:tplc="1430C072">
      <w:start w:val="1"/>
      <w:numFmt w:val="bullet"/>
      <w:lvlText w:val="•"/>
      <w:lvlJc w:val="left"/>
      <w:pPr>
        <w:tabs>
          <w:tab w:val="num" w:pos="2160"/>
        </w:tabs>
        <w:ind w:left="2160" w:hanging="360"/>
      </w:pPr>
      <w:rPr>
        <w:rFonts w:ascii="Arial" w:hAnsi="Arial" w:hint="default"/>
      </w:rPr>
    </w:lvl>
    <w:lvl w:ilvl="3" w:tplc="69CEA1C0" w:tentative="1">
      <w:start w:val="1"/>
      <w:numFmt w:val="bullet"/>
      <w:lvlText w:val="•"/>
      <w:lvlJc w:val="left"/>
      <w:pPr>
        <w:tabs>
          <w:tab w:val="num" w:pos="2880"/>
        </w:tabs>
        <w:ind w:left="2880" w:hanging="360"/>
      </w:pPr>
      <w:rPr>
        <w:rFonts w:ascii="Arial" w:hAnsi="Arial" w:hint="default"/>
      </w:rPr>
    </w:lvl>
    <w:lvl w:ilvl="4" w:tplc="C4CC5C62" w:tentative="1">
      <w:start w:val="1"/>
      <w:numFmt w:val="bullet"/>
      <w:lvlText w:val="•"/>
      <w:lvlJc w:val="left"/>
      <w:pPr>
        <w:tabs>
          <w:tab w:val="num" w:pos="3600"/>
        </w:tabs>
        <w:ind w:left="3600" w:hanging="360"/>
      </w:pPr>
      <w:rPr>
        <w:rFonts w:ascii="Arial" w:hAnsi="Arial" w:hint="default"/>
      </w:rPr>
    </w:lvl>
    <w:lvl w:ilvl="5" w:tplc="7BD04D22" w:tentative="1">
      <w:start w:val="1"/>
      <w:numFmt w:val="bullet"/>
      <w:lvlText w:val="•"/>
      <w:lvlJc w:val="left"/>
      <w:pPr>
        <w:tabs>
          <w:tab w:val="num" w:pos="4320"/>
        </w:tabs>
        <w:ind w:left="4320" w:hanging="360"/>
      </w:pPr>
      <w:rPr>
        <w:rFonts w:ascii="Arial" w:hAnsi="Arial" w:hint="default"/>
      </w:rPr>
    </w:lvl>
    <w:lvl w:ilvl="6" w:tplc="6534E128" w:tentative="1">
      <w:start w:val="1"/>
      <w:numFmt w:val="bullet"/>
      <w:lvlText w:val="•"/>
      <w:lvlJc w:val="left"/>
      <w:pPr>
        <w:tabs>
          <w:tab w:val="num" w:pos="5040"/>
        </w:tabs>
        <w:ind w:left="5040" w:hanging="360"/>
      </w:pPr>
      <w:rPr>
        <w:rFonts w:ascii="Arial" w:hAnsi="Arial" w:hint="default"/>
      </w:rPr>
    </w:lvl>
    <w:lvl w:ilvl="7" w:tplc="3B687400" w:tentative="1">
      <w:start w:val="1"/>
      <w:numFmt w:val="bullet"/>
      <w:lvlText w:val="•"/>
      <w:lvlJc w:val="left"/>
      <w:pPr>
        <w:tabs>
          <w:tab w:val="num" w:pos="5760"/>
        </w:tabs>
        <w:ind w:left="5760" w:hanging="360"/>
      </w:pPr>
      <w:rPr>
        <w:rFonts w:ascii="Arial" w:hAnsi="Arial" w:hint="default"/>
      </w:rPr>
    </w:lvl>
    <w:lvl w:ilvl="8" w:tplc="80CCA760" w:tentative="1">
      <w:start w:val="1"/>
      <w:numFmt w:val="bullet"/>
      <w:lvlText w:val="•"/>
      <w:lvlJc w:val="left"/>
      <w:pPr>
        <w:tabs>
          <w:tab w:val="num" w:pos="6480"/>
        </w:tabs>
        <w:ind w:left="6480" w:hanging="360"/>
      </w:pPr>
      <w:rPr>
        <w:rFonts w:ascii="Arial" w:hAnsi="Arial" w:hint="default"/>
      </w:rPr>
    </w:lvl>
  </w:abstractNum>
  <w:abstractNum w:abstractNumId="6">
    <w:nsid w:val="12FE4649"/>
    <w:multiLevelType w:val="hybridMultilevel"/>
    <w:tmpl w:val="EFF2ABF2"/>
    <w:lvl w:ilvl="0" w:tplc="EEC82EAC">
      <w:start w:val="2"/>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7">
    <w:nsid w:val="17DF08EA"/>
    <w:multiLevelType w:val="hybridMultilevel"/>
    <w:tmpl w:val="3CF88588"/>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8">
    <w:nsid w:val="1DB42FE3"/>
    <w:multiLevelType w:val="hybridMultilevel"/>
    <w:tmpl w:val="7592E6F4"/>
    <w:lvl w:ilvl="0" w:tplc="C6F413A2">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nsid w:val="1F250011"/>
    <w:multiLevelType w:val="hybridMultilevel"/>
    <w:tmpl w:val="1C6A563C"/>
    <w:lvl w:ilvl="0" w:tplc="C6880AE0">
      <w:start w:val="1"/>
      <w:numFmt w:val="decimal"/>
      <w:lvlText w:val="[%1]"/>
      <w:lvlJc w:val="left"/>
      <w:pPr>
        <w:tabs>
          <w:tab w:val="num" w:pos="420"/>
        </w:tabs>
        <w:ind w:left="420" w:hanging="420"/>
      </w:pPr>
      <w:rPr>
        <w:rFonts w:hint="eastAsia"/>
        <w:i w:val="0"/>
        <w:sz w:val="20"/>
        <w:szCs w:val="24"/>
      </w:rPr>
    </w:lvl>
    <w:lvl w:ilvl="1" w:tplc="FFFFFFFF" w:tentative="1">
      <w:start w:val="1"/>
      <w:numFmt w:val="aiueoFullWidth"/>
      <w:lvlText w:val="(%2)"/>
      <w:lvlJc w:val="left"/>
      <w:pPr>
        <w:tabs>
          <w:tab w:val="num" w:pos="840"/>
        </w:tabs>
        <w:ind w:left="840" w:hanging="420"/>
      </w:pPr>
    </w:lvl>
    <w:lvl w:ilvl="2" w:tplc="FFFFFFFF">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nsid w:val="22CF2028"/>
    <w:multiLevelType w:val="hybridMultilevel"/>
    <w:tmpl w:val="CACA5D7C"/>
    <w:lvl w:ilvl="0" w:tplc="A2FE93B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3A078F4"/>
    <w:multiLevelType w:val="hybridMultilevel"/>
    <w:tmpl w:val="F43E810A"/>
    <w:lvl w:ilvl="0" w:tplc="04090001">
      <w:start w:val="4"/>
      <w:numFmt w:val="bullet"/>
      <w:lvlText w:val=""/>
      <w:lvlJc w:val="left"/>
      <w:pPr>
        <w:ind w:left="1020" w:hanging="400"/>
      </w:pPr>
      <w:rPr>
        <w:rFonts w:ascii="Symbol" w:eastAsia="Times New Roman" w:hAnsi="Symbo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2">
    <w:nsid w:val="23A65F4A"/>
    <w:multiLevelType w:val="hybridMultilevel"/>
    <w:tmpl w:val="AB8A772C"/>
    <w:lvl w:ilvl="0" w:tplc="041D0003">
      <w:start w:val="1"/>
      <w:numFmt w:val="bullet"/>
      <w:lvlText w:val="o"/>
      <w:lvlJc w:val="left"/>
      <w:pPr>
        <w:ind w:left="1420" w:hanging="400"/>
      </w:pPr>
      <w:rPr>
        <w:rFonts w:ascii="Courier New" w:hAnsi="Courier New" w:cs="Courier New"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3">
    <w:nsid w:val="29FC6074"/>
    <w:multiLevelType w:val="hybridMultilevel"/>
    <w:tmpl w:val="A344FAAE"/>
    <w:lvl w:ilvl="0" w:tplc="04090001">
      <w:start w:val="4"/>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D0A2150"/>
    <w:multiLevelType w:val="hybridMultilevel"/>
    <w:tmpl w:val="222C6D4E"/>
    <w:lvl w:ilvl="0" w:tplc="57CCA95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5">
    <w:nsid w:val="329D6673"/>
    <w:multiLevelType w:val="hybridMultilevel"/>
    <w:tmpl w:val="95A6A678"/>
    <w:lvl w:ilvl="0" w:tplc="C242D9F2">
      <w:start w:val="1"/>
      <w:numFmt w:val="decimal"/>
      <w:lvlText w:val="(%1)"/>
      <w:lvlJc w:val="left"/>
      <w:pPr>
        <w:ind w:left="610" w:hanging="39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6">
    <w:nsid w:val="371C7734"/>
    <w:multiLevelType w:val="hybridMultilevel"/>
    <w:tmpl w:val="A544B628"/>
    <w:lvl w:ilvl="0" w:tplc="6714FFE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7">
    <w:nsid w:val="39203F10"/>
    <w:multiLevelType w:val="hybridMultilevel"/>
    <w:tmpl w:val="18C0BCEC"/>
    <w:lvl w:ilvl="0" w:tplc="1BC47E84">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nsid w:val="41495FD9"/>
    <w:multiLevelType w:val="hybridMultilevel"/>
    <w:tmpl w:val="873EFB40"/>
    <w:lvl w:ilvl="0" w:tplc="38626082">
      <w:start w:val="2"/>
      <w:numFmt w:val="bullet"/>
      <w:lvlText w:val="-"/>
      <w:lvlJc w:val="left"/>
      <w:pPr>
        <w:ind w:left="720" w:hanging="360"/>
      </w:pPr>
      <w:rPr>
        <w:rFonts w:ascii="Calibri" w:eastAsia="맑은 고딕"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6D7189"/>
    <w:multiLevelType w:val="hybridMultilevel"/>
    <w:tmpl w:val="DFE26912"/>
    <w:lvl w:ilvl="0" w:tplc="44EEB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1">
    <w:nsid w:val="499D49E6"/>
    <w:multiLevelType w:val="hybridMultilevel"/>
    <w:tmpl w:val="611245EE"/>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2">
    <w:nsid w:val="50CB39E6"/>
    <w:multiLevelType w:val="hybridMultilevel"/>
    <w:tmpl w:val="E654E93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52530794"/>
    <w:multiLevelType w:val="hybridMultilevel"/>
    <w:tmpl w:val="7AEE86DE"/>
    <w:lvl w:ilvl="0" w:tplc="7E40D5F2">
      <w:start w:val="1"/>
      <w:numFmt w:val="decimal"/>
      <w:lvlText w:val="%1)"/>
      <w:lvlJc w:val="left"/>
      <w:pPr>
        <w:ind w:left="16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1">
      <w:start w:val="1"/>
      <w:numFmt w:val="bullet"/>
      <w:lvlText w:val=""/>
      <w:lvlJc w:val="left"/>
      <w:pPr>
        <w:ind w:left="2000" w:hanging="400"/>
      </w:pPr>
      <w:rPr>
        <w:rFonts w:ascii="Symbol" w:hAnsi="Symbol" w:hint="default"/>
      </w:rPr>
    </w:lvl>
    <w:lvl w:ilvl="4" w:tplc="04090001">
      <w:start w:val="1"/>
      <w:numFmt w:val="bullet"/>
      <w:lvlText w:val=""/>
      <w:lvlJc w:val="left"/>
      <w:pPr>
        <w:ind w:left="2400" w:hanging="400"/>
      </w:pPr>
      <w:rPr>
        <w:rFonts w:ascii="Symbol" w:hAnsi="Symbol" w:hint="default"/>
      </w:r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52D208EE"/>
    <w:multiLevelType w:val="hybridMultilevel"/>
    <w:tmpl w:val="99D62EC8"/>
    <w:lvl w:ilvl="0" w:tplc="16087B60">
      <w:start w:val="1"/>
      <w:numFmt w:val="bullet"/>
      <w:lvlText w:val="•"/>
      <w:lvlJc w:val="left"/>
      <w:pPr>
        <w:tabs>
          <w:tab w:val="num" w:pos="360"/>
        </w:tabs>
        <w:ind w:left="360" w:hanging="360"/>
      </w:pPr>
      <w:rPr>
        <w:rFonts w:ascii="Arial" w:hAnsi="Arial" w:hint="default"/>
      </w:rPr>
    </w:lvl>
    <w:lvl w:ilvl="1" w:tplc="8F1A6266">
      <w:start w:val="1"/>
      <w:numFmt w:val="bullet"/>
      <w:lvlText w:val="•"/>
      <w:lvlJc w:val="left"/>
      <w:pPr>
        <w:tabs>
          <w:tab w:val="num" w:pos="1080"/>
        </w:tabs>
        <w:ind w:left="1080" w:hanging="360"/>
      </w:pPr>
      <w:rPr>
        <w:rFonts w:ascii="Arial" w:hAnsi="Arial" w:hint="default"/>
      </w:rPr>
    </w:lvl>
    <w:lvl w:ilvl="2" w:tplc="4A448DE0" w:tentative="1">
      <w:start w:val="1"/>
      <w:numFmt w:val="bullet"/>
      <w:lvlText w:val="•"/>
      <w:lvlJc w:val="left"/>
      <w:pPr>
        <w:tabs>
          <w:tab w:val="num" w:pos="1800"/>
        </w:tabs>
        <w:ind w:left="1800" w:hanging="360"/>
      </w:pPr>
      <w:rPr>
        <w:rFonts w:ascii="Arial" w:hAnsi="Arial" w:hint="default"/>
      </w:rPr>
    </w:lvl>
    <w:lvl w:ilvl="3" w:tplc="2CC844F6" w:tentative="1">
      <w:start w:val="1"/>
      <w:numFmt w:val="bullet"/>
      <w:lvlText w:val="•"/>
      <w:lvlJc w:val="left"/>
      <w:pPr>
        <w:tabs>
          <w:tab w:val="num" w:pos="2520"/>
        </w:tabs>
        <w:ind w:left="2520" w:hanging="360"/>
      </w:pPr>
      <w:rPr>
        <w:rFonts w:ascii="Arial" w:hAnsi="Arial" w:hint="default"/>
      </w:rPr>
    </w:lvl>
    <w:lvl w:ilvl="4" w:tplc="033A13AC" w:tentative="1">
      <w:start w:val="1"/>
      <w:numFmt w:val="bullet"/>
      <w:lvlText w:val="•"/>
      <w:lvlJc w:val="left"/>
      <w:pPr>
        <w:tabs>
          <w:tab w:val="num" w:pos="3240"/>
        </w:tabs>
        <w:ind w:left="3240" w:hanging="360"/>
      </w:pPr>
      <w:rPr>
        <w:rFonts w:ascii="Arial" w:hAnsi="Arial" w:hint="default"/>
      </w:rPr>
    </w:lvl>
    <w:lvl w:ilvl="5" w:tplc="12D83A3C" w:tentative="1">
      <w:start w:val="1"/>
      <w:numFmt w:val="bullet"/>
      <w:lvlText w:val="•"/>
      <w:lvlJc w:val="left"/>
      <w:pPr>
        <w:tabs>
          <w:tab w:val="num" w:pos="3960"/>
        </w:tabs>
        <w:ind w:left="3960" w:hanging="360"/>
      </w:pPr>
      <w:rPr>
        <w:rFonts w:ascii="Arial" w:hAnsi="Arial" w:hint="default"/>
      </w:rPr>
    </w:lvl>
    <w:lvl w:ilvl="6" w:tplc="883CF6B2" w:tentative="1">
      <w:start w:val="1"/>
      <w:numFmt w:val="bullet"/>
      <w:lvlText w:val="•"/>
      <w:lvlJc w:val="left"/>
      <w:pPr>
        <w:tabs>
          <w:tab w:val="num" w:pos="4680"/>
        </w:tabs>
        <w:ind w:left="4680" w:hanging="360"/>
      </w:pPr>
      <w:rPr>
        <w:rFonts w:ascii="Arial" w:hAnsi="Arial" w:hint="default"/>
      </w:rPr>
    </w:lvl>
    <w:lvl w:ilvl="7" w:tplc="A6EAD714" w:tentative="1">
      <w:start w:val="1"/>
      <w:numFmt w:val="bullet"/>
      <w:lvlText w:val="•"/>
      <w:lvlJc w:val="left"/>
      <w:pPr>
        <w:tabs>
          <w:tab w:val="num" w:pos="5400"/>
        </w:tabs>
        <w:ind w:left="5400" w:hanging="360"/>
      </w:pPr>
      <w:rPr>
        <w:rFonts w:ascii="Arial" w:hAnsi="Arial" w:hint="default"/>
      </w:rPr>
    </w:lvl>
    <w:lvl w:ilvl="8" w:tplc="CC42AACA" w:tentative="1">
      <w:start w:val="1"/>
      <w:numFmt w:val="bullet"/>
      <w:lvlText w:val="•"/>
      <w:lvlJc w:val="left"/>
      <w:pPr>
        <w:tabs>
          <w:tab w:val="num" w:pos="6120"/>
        </w:tabs>
        <w:ind w:left="6120" w:hanging="360"/>
      </w:pPr>
      <w:rPr>
        <w:rFonts w:ascii="Arial" w:hAnsi="Arial" w:hint="default"/>
      </w:rPr>
    </w:lvl>
  </w:abstractNum>
  <w:abstractNum w:abstractNumId="26">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6DB1CFD"/>
    <w:multiLevelType w:val="hybridMultilevel"/>
    <w:tmpl w:val="B596D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8A66D70"/>
    <w:multiLevelType w:val="multilevel"/>
    <w:tmpl w:val="A076745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sz w:val="16"/>
      </w:rPr>
    </w:lvl>
    <w:lvl w:ilvl="4">
      <w:start w:val="1"/>
      <w:numFmt w:val="bullet"/>
      <w:lvlText w:val=""/>
      <w:lvlJc w:val="left"/>
      <w:pPr>
        <w:ind w:left="2400" w:hanging="400"/>
      </w:pPr>
      <w:rPr>
        <w:rFonts w:ascii="Wingdings" w:hAnsi="Wingdings" w:hint="default"/>
        <w:sz w:val="16"/>
      </w:rPr>
    </w:lvl>
    <w:lvl w:ilvl="5">
      <w:start w:val="1"/>
      <w:numFmt w:val="bullet"/>
      <w:lvlText w:val=""/>
      <w:lvlJc w:val="left"/>
      <w:pPr>
        <w:ind w:left="2800" w:hanging="400"/>
      </w:pPr>
      <w:rPr>
        <w:rFonts w:ascii="Wingdings" w:hAnsi="Wingdings" w:hint="default"/>
        <w:sz w:val="16"/>
      </w:rPr>
    </w:lvl>
    <w:lvl w:ilvl="6">
      <w:start w:val="1"/>
      <w:numFmt w:val="bullet"/>
      <w:lvlText w:val="￮"/>
      <w:lvlJc w:val="left"/>
      <w:pPr>
        <w:ind w:left="3200" w:hanging="400"/>
      </w:pPr>
      <w:rPr>
        <w:rFonts w:ascii="Arial Unicode MS" w:eastAsia="Arial Unicode MS" w:hAnsi="Arial Unicode MS" w:hint="eastAsia"/>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nsid w:val="6D663BBB"/>
    <w:multiLevelType w:val="hybridMultilevel"/>
    <w:tmpl w:val="5B680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03157D4"/>
    <w:multiLevelType w:val="multilevel"/>
    <w:tmpl w:val="EAE01E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72FD26F7"/>
    <w:multiLevelType w:val="hybridMultilevel"/>
    <w:tmpl w:val="495EFDBE"/>
    <w:lvl w:ilvl="0" w:tplc="E98E7CD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2">
    <w:nsid w:val="770F4A60"/>
    <w:multiLevelType w:val="hybridMultilevel"/>
    <w:tmpl w:val="7CC88C50"/>
    <w:lvl w:ilvl="0" w:tplc="04090001">
      <w:start w:val="1"/>
      <w:numFmt w:val="bullet"/>
      <w:lvlText w:val=""/>
      <w:lvlJc w:val="left"/>
      <w:pPr>
        <w:ind w:left="800" w:hanging="400"/>
      </w:pPr>
      <w:rPr>
        <w:rFonts w:ascii="Wingdings" w:hAnsi="Wingdings" w:hint="default"/>
      </w:rPr>
    </w:lvl>
    <w:lvl w:ilvl="1" w:tplc="041D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73F6CD2"/>
    <w:multiLevelType w:val="hybridMultilevel"/>
    <w:tmpl w:val="9F1465A6"/>
    <w:lvl w:ilvl="0" w:tplc="3D5668DA">
      <w:numFmt w:val="bullet"/>
      <w:lvlText w:val="•"/>
      <w:lvlJc w:val="left"/>
      <w:pPr>
        <w:ind w:left="790" w:hanging="570"/>
      </w:pPr>
      <w:rPr>
        <w:rFonts w:ascii="맑은 고딕" w:eastAsia="맑은 고딕" w:hAnsi="맑은 고딕" w:cs="Times New Roman" w:hint="eastAsia"/>
      </w:rPr>
    </w:lvl>
    <w:lvl w:ilvl="1" w:tplc="216EF16E">
      <w:numFmt w:val="bullet"/>
      <w:lvlText w:val=""/>
      <w:lvlJc w:val="left"/>
      <w:pPr>
        <w:ind w:left="1190" w:hanging="570"/>
      </w:pPr>
      <w:rPr>
        <w:rFonts w:ascii="Wingdings" w:eastAsia="맑은 고딕" w:hAnsi="Wingdings" w:cs="Times New Roman"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4">
    <w:nsid w:val="7A625C0F"/>
    <w:multiLevelType w:val="hybridMultilevel"/>
    <w:tmpl w:val="D694800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5">
    <w:nsid w:val="7AE459AC"/>
    <w:multiLevelType w:val="hybridMultilevel"/>
    <w:tmpl w:val="D9A64B8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761A1D"/>
    <w:multiLevelType w:val="hybridMultilevel"/>
    <w:tmpl w:val="DB7CAA8C"/>
    <w:lvl w:ilvl="0" w:tplc="B024E234">
      <w:start w:val="1"/>
      <w:numFmt w:val="bullet"/>
      <w:lvlText w:val="-"/>
      <w:lvlJc w:val="left"/>
      <w:pPr>
        <w:ind w:left="800" w:hanging="360"/>
      </w:pPr>
      <w:rPr>
        <w:rFonts w:ascii="Times New Roman" w:eastAsia="맑은 고딕" w:hAnsi="Times New Roman" w:cs="Times New Roman" w:hint="default"/>
      </w:rPr>
    </w:lvl>
    <w:lvl w:ilvl="1" w:tplc="7152D6CE">
      <w:start w:val="8"/>
      <w:numFmt w:val="bullet"/>
      <w:lvlText w:val="-"/>
      <w:lvlJc w:val="left"/>
      <w:pPr>
        <w:ind w:left="1420" w:hanging="400"/>
      </w:pPr>
      <w:rPr>
        <w:rFonts w:ascii="Arial" w:eastAsia="PMingLiU" w:hAnsi="Arial" w:cs="Arial"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7">
    <w:nsid w:val="7FF24793"/>
    <w:multiLevelType w:val="hybridMultilevel"/>
    <w:tmpl w:val="D88E834C"/>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0"/>
  </w:num>
  <w:num w:numId="3">
    <w:abstractNumId w:val="18"/>
  </w:num>
  <w:num w:numId="4">
    <w:abstractNumId w:val="13"/>
  </w:num>
  <w:num w:numId="5">
    <w:abstractNumId w:val="36"/>
  </w:num>
  <w:num w:numId="6">
    <w:abstractNumId w:val="11"/>
  </w:num>
  <w:num w:numId="7">
    <w:abstractNumId w:val="16"/>
  </w:num>
  <w:num w:numId="8">
    <w:abstractNumId w:val="31"/>
  </w:num>
  <w:num w:numId="9">
    <w:abstractNumId w:val="14"/>
  </w:num>
  <w:num w:numId="10">
    <w:abstractNumId w:val="20"/>
  </w:num>
  <w:num w:numId="11">
    <w:abstractNumId w:val="26"/>
  </w:num>
  <w:num w:numId="12">
    <w:abstractNumId w:val="5"/>
  </w:num>
  <w:num w:numId="13">
    <w:abstractNumId w:val="2"/>
  </w:num>
  <w:num w:numId="14">
    <w:abstractNumId w:val="2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23"/>
  </w:num>
  <w:num w:numId="18">
    <w:abstractNumId w:val="10"/>
  </w:num>
  <w:num w:numId="19">
    <w:abstractNumId w:val="9"/>
  </w:num>
  <w:num w:numId="20">
    <w:abstractNumId w:val="1"/>
  </w:num>
  <w:num w:numId="21">
    <w:abstractNumId w:val="33"/>
  </w:num>
  <w:num w:numId="22">
    <w:abstractNumId w:val="32"/>
  </w:num>
  <w:num w:numId="23">
    <w:abstractNumId w:val="17"/>
  </w:num>
  <w:num w:numId="24">
    <w:abstractNumId w:val="6"/>
  </w:num>
  <w:num w:numId="25">
    <w:abstractNumId w:val="24"/>
  </w:num>
  <w:num w:numId="26">
    <w:abstractNumId w:val="18"/>
  </w:num>
  <w:num w:numId="27">
    <w:abstractNumId w:val="18"/>
  </w:num>
  <w:num w:numId="28">
    <w:abstractNumId w:val="22"/>
  </w:num>
  <w:num w:numId="29">
    <w:abstractNumId w:val="19"/>
  </w:num>
  <w:num w:numId="30">
    <w:abstractNumId w:val="4"/>
  </w:num>
  <w:num w:numId="31">
    <w:abstractNumId w:val="34"/>
  </w:num>
  <w:num w:numId="32">
    <w:abstractNumId w:val="3"/>
  </w:num>
  <w:num w:numId="33">
    <w:abstractNumId w:val="7"/>
  </w:num>
  <w:num w:numId="34">
    <w:abstractNumId w:val="21"/>
  </w:num>
  <w:num w:numId="35">
    <w:abstractNumId w:val="8"/>
  </w:num>
  <w:num w:numId="36">
    <w:abstractNumId w:val="28"/>
  </w:num>
  <w:num w:numId="37">
    <w:abstractNumId w:val="27"/>
  </w:num>
  <w:num w:numId="38">
    <w:abstractNumId w:val="37"/>
  </w:num>
  <w:num w:numId="39">
    <w:abstractNumId w:val="29"/>
  </w:num>
  <w:num w:numId="40">
    <w:abstractNumId w:val="35"/>
  </w:num>
  <w:num w:numId="41">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9CE"/>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4A55"/>
    <w:rsid w:val="00015228"/>
    <w:rsid w:val="0001527C"/>
    <w:rsid w:val="000152DC"/>
    <w:rsid w:val="000153FB"/>
    <w:rsid w:val="00015689"/>
    <w:rsid w:val="0001586D"/>
    <w:rsid w:val="00015A16"/>
    <w:rsid w:val="00015CB5"/>
    <w:rsid w:val="00016B06"/>
    <w:rsid w:val="00017316"/>
    <w:rsid w:val="0001738D"/>
    <w:rsid w:val="00017861"/>
    <w:rsid w:val="0001799F"/>
    <w:rsid w:val="00017B23"/>
    <w:rsid w:val="00017DCF"/>
    <w:rsid w:val="00020381"/>
    <w:rsid w:val="0002147A"/>
    <w:rsid w:val="00021A12"/>
    <w:rsid w:val="00021CF8"/>
    <w:rsid w:val="0002220F"/>
    <w:rsid w:val="00022592"/>
    <w:rsid w:val="000227D0"/>
    <w:rsid w:val="000234FA"/>
    <w:rsid w:val="00023686"/>
    <w:rsid w:val="00023BB8"/>
    <w:rsid w:val="00024393"/>
    <w:rsid w:val="00024BCF"/>
    <w:rsid w:val="00024DD0"/>
    <w:rsid w:val="00025352"/>
    <w:rsid w:val="000258B7"/>
    <w:rsid w:val="00026A2E"/>
    <w:rsid w:val="00026B5A"/>
    <w:rsid w:val="000278C9"/>
    <w:rsid w:val="00027AEA"/>
    <w:rsid w:val="00027D5A"/>
    <w:rsid w:val="00030B62"/>
    <w:rsid w:val="00031028"/>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DA6"/>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9AF"/>
    <w:rsid w:val="00046A2B"/>
    <w:rsid w:val="00046DEE"/>
    <w:rsid w:val="00046F47"/>
    <w:rsid w:val="0004706D"/>
    <w:rsid w:val="00050098"/>
    <w:rsid w:val="00050CC8"/>
    <w:rsid w:val="00051990"/>
    <w:rsid w:val="00051A8C"/>
    <w:rsid w:val="00052457"/>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71D"/>
    <w:rsid w:val="000577CB"/>
    <w:rsid w:val="000579FD"/>
    <w:rsid w:val="000602BA"/>
    <w:rsid w:val="00060510"/>
    <w:rsid w:val="0006095E"/>
    <w:rsid w:val="00060CD8"/>
    <w:rsid w:val="00060F15"/>
    <w:rsid w:val="000610AD"/>
    <w:rsid w:val="00061401"/>
    <w:rsid w:val="00062861"/>
    <w:rsid w:val="000628F5"/>
    <w:rsid w:val="00062961"/>
    <w:rsid w:val="00062A40"/>
    <w:rsid w:val="00062B06"/>
    <w:rsid w:val="00062EE8"/>
    <w:rsid w:val="00062FD5"/>
    <w:rsid w:val="00063162"/>
    <w:rsid w:val="00063526"/>
    <w:rsid w:val="0006359F"/>
    <w:rsid w:val="00064F7D"/>
    <w:rsid w:val="00065512"/>
    <w:rsid w:val="000655DF"/>
    <w:rsid w:val="000659C8"/>
    <w:rsid w:val="000659FF"/>
    <w:rsid w:val="0006714C"/>
    <w:rsid w:val="000671FB"/>
    <w:rsid w:val="000674BE"/>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E1A"/>
    <w:rsid w:val="00073E3B"/>
    <w:rsid w:val="000747B6"/>
    <w:rsid w:val="00074AB8"/>
    <w:rsid w:val="00074B3A"/>
    <w:rsid w:val="00074B5E"/>
    <w:rsid w:val="000754C8"/>
    <w:rsid w:val="000757D8"/>
    <w:rsid w:val="0007585A"/>
    <w:rsid w:val="00075CB2"/>
    <w:rsid w:val="00075F0C"/>
    <w:rsid w:val="00076238"/>
    <w:rsid w:val="00076342"/>
    <w:rsid w:val="000764AE"/>
    <w:rsid w:val="00076AB0"/>
    <w:rsid w:val="00076B16"/>
    <w:rsid w:val="00076BBA"/>
    <w:rsid w:val="0007763B"/>
    <w:rsid w:val="00077E0C"/>
    <w:rsid w:val="00077E8C"/>
    <w:rsid w:val="00077F49"/>
    <w:rsid w:val="00080212"/>
    <w:rsid w:val="00080648"/>
    <w:rsid w:val="00080D7B"/>
    <w:rsid w:val="00080F82"/>
    <w:rsid w:val="00081D2B"/>
    <w:rsid w:val="00081D4B"/>
    <w:rsid w:val="0008206D"/>
    <w:rsid w:val="00082084"/>
    <w:rsid w:val="00082161"/>
    <w:rsid w:val="00082CE0"/>
    <w:rsid w:val="00082F07"/>
    <w:rsid w:val="00083A5B"/>
    <w:rsid w:val="00083DB9"/>
    <w:rsid w:val="00083F3B"/>
    <w:rsid w:val="00084BDF"/>
    <w:rsid w:val="00084CDB"/>
    <w:rsid w:val="00084CE6"/>
    <w:rsid w:val="00084ECD"/>
    <w:rsid w:val="00085BAA"/>
    <w:rsid w:val="00085BF9"/>
    <w:rsid w:val="00085DC3"/>
    <w:rsid w:val="000860D8"/>
    <w:rsid w:val="00086515"/>
    <w:rsid w:val="000871B0"/>
    <w:rsid w:val="00087E4E"/>
    <w:rsid w:val="000901A2"/>
    <w:rsid w:val="00091077"/>
    <w:rsid w:val="0009180F"/>
    <w:rsid w:val="00091824"/>
    <w:rsid w:val="00091CEF"/>
    <w:rsid w:val="00091E9A"/>
    <w:rsid w:val="000929FB"/>
    <w:rsid w:val="00092CC3"/>
    <w:rsid w:val="000941F4"/>
    <w:rsid w:val="00094FAC"/>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36CA"/>
    <w:rsid w:val="000A39C9"/>
    <w:rsid w:val="000A3CB8"/>
    <w:rsid w:val="000A3E19"/>
    <w:rsid w:val="000A43E5"/>
    <w:rsid w:val="000A441D"/>
    <w:rsid w:val="000A4550"/>
    <w:rsid w:val="000A4733"/>
    <w:rsid w:val="000A48E2"/>
    <w:rsid w:val="000A495F"/>
    <w:rsid w:val="000A4C94"/>
    <w:rsid w:val="000A4F85"/>
    <w:rsid w:val="000A4F8A"/>
    <w:rsid w:val="000A5196"/>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410"/>
    <w:rsid w:val="000B3608"/>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A58"/>
    <w:rsid w:val="000B6F8F"/>
    <w:rsid w:val="000B7836"/>
    <w:rsid w:val="000B78ED"/>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746"/>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989"/>
    <w:rsid w:val="000D1AE2"/>
    <w:rsid w:val="000D2338"/>
    <w:rsid w:val="000D248B"/>
    <w:rsid w:val="000D2E12"/>
    <w:rsid w:val="000D35FF"/>
    <w:rsid w:val="000D36F8"/>
    <w:rsid w:val="000D370F"/>
    <w:rsid w:val="000D38B5"/>
    <w:rsid w:val="000D41C4"/>
    <w:rsid w:val="000D4785"/>
    <w:rsid w:val="000D4A8F"/>
    <w:rsid w:val="000D4DE4"/>
    <w:rsid w:val="000D574F"/>
    <w:rsid w:val="000D6201"/>
    <w:rsid w:val="000D622F"/>
    <w:rsid w:val="000D6597"/>
    <w:rsid w:val="000D65F0"/>
    <w:rsid w:val="000D69F6"/>
    <w:rsid w:val="000D6C08"/>
    <w:rsid w:val="000D6DA3"/>
    <w:rsid w:val="000D78CE"/>
    <w:rsid w:val="000D7D0E"/>
    <w:rsid w:val="000D7D43"/>
    <w:rsid w:val="000D7D88"/>
    <w:rsid w:val="000D7E4D"/>
    <w:rsid w:val="000D7F5F"/>
    <w:rsid w:val="000E052D"/>
    <w:rsid w:val="000E0BCF"/>
    <w:rsid w:val="000E0C78"/>
    <w:rsid w:val="000E0C80"/>
    <w:rsid w:val="000E0D2B"/>
    <w:rsid w:val="000E12B6"/>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0E0"/>
    <w:rsid w:val="000E55BE"/>
    <w:rsid w:val="000E5668"/>
    <w:rsid w:val="000E5ABD"/>
    <w:rsid w:val="000E6698"/>
    <w:rsid w:val="000E6960"/>
    <w:rsid w:val="000E6BAD"/>
    <w:rsid w:val="000E6E7D"/>
    <w:rsid w:val="000E7376"/>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3F9E"/>
    <w:rsid w:val="000F4144"/>
    <w:rsid w:val="000F446C"/>
    <w:rsid w:val="000F4EC1"/>
    <w:rsid w:val="000F5303"/>
    <w:rsid w:val="000F5BC1"/>
    <w:rsid w:val="000F5FFD"/>
    <w:rsid w:val="000F60DF"/>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722"/>
    <w:rsid w:val="00105E44"/>
    <w:rsid w:val="00105F63"/>
    <w:rsid w:val="001062FE"/>
    <w:rsid w:val="00106683"/>
    <w:rsid w:val="00107005"/>
    <w:rsid w:val="0010783A"/>
    <w:rsid w:val="00107B24"/>
    <w:rsid w:val="00107BDF"/>
    <w:rsid w:val="0011007B"/>
    <w:rsid w:val="00110516"/>
    <w:rsid w:val="00110D35"/>
    <w:rsid w:val="001113A8"/>
    <w:rsid w:val="001116AB"/>
    <w:rsid w:val="00111725"/>
    <w:rsid w:val="00111BA9"/>
    <w:rsid w:val="00112306"/>
    <w:rsid w:val="00112938"/>
    <w:rsid w:val="00112B1D"/>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BB3"/>
    <w:rsid w:val="00121285"/>
    <w:rsid w:val="00121A7F"/>
    <w:rsid w:val="00121B48"/>
    <w:rsid w:val="00122010"/>
    <w:rsid w:val="001224F3"/>
    <w:rsid w:val="001228D0"/>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27E3D"/>
    <w:rsid w:val="001301F8"/>
    <w:rsid w:val="00130274"/>
    <w:rsid w:val="00130A90"/>
    <w:rsid w:val="00130D3A"/>
    <w:rsid w:val="00130F73"/>
    <w:rsid w:val="001315FB"/>
    <w:rsid w:val="00131629"/>
    <w:rsid w:val="001319BC"/>
    <w:rsid w:val="00131A1D"/>
    <w:rsid w:val="00132202"/>
    <w:rsid w:val="001332DD"/>
    <w:rsid w:val="00133BFE"/>
    <w:rsid w:val="00133D6C"/>
    <w:rsid w:val="00133EA2"/>
    <w:rsid w:val="00134048"/>
    <w:rsid w:val="00134B72"/>
    <w:rsid w:val="00135870"/>
    <w:rsid w:val="00135A56"/>
    <w:rsid w:val="00135B14"/>
    <w:rsid w:val="00136712"/>
    <w:rsid w:val="001367E6"/>
    <w:rsid w:val="0013694D"/>
    <w:rsid w:val="00136F33"/>
    <w:rsid w:val="001372FB"/>
    <w:rsid w:val="001373D0"/>
    <w:rsid w:val="00137995"/>
    <w:rsid w:val="00137A93"/>
    <w:rsid w:val="00137BE4"/>
    <w:rsid w:val="00140219"/>
    <w:rsid w:val="00140A80"/>
    <w:rsid w:val="00140D7C"/>
    <w:rsid w:val="00140D8C"/>
    <w:rsid w:val="00140FC3"/>
    <w:rsid w:val="001414E2"/>
    <w:rsid w:val="00141B26"/>
    <w:rsid w:val="00141FF6"/>
    <w:rsid w:val="0014217D"/>
    <w:rsid w:val="001424A7"/>
    <w:rsid w:val="001425E4"/>
    <w:rsid w:val="00142F9E"/>
    <w:rsid w:val="00142FA3"/>
    <w:rsid w:val="001431C7"/>
    <w:rsid w:val="00143716"/>
    <w:rsid w:val="00143EE2"/>
    <w:rsid w:val="00143F85"/>
    <w:rsid w:val="001441C8"/>
    <w:rsid w:val="00144279"/>
    <w:rsid w:val="0014441C"/>
    <w:rsid w:val="001444BC"/>
    <w:rsid w:val="001446E8"/>
    <w:rsid w:val="001451B0"/>
    <w:rsid w:val="00145805"/>
    <w:rsid w:val="00145B25"/>
    <w:rsid w:val="00145D58"/>
    <w:rsid w:val="00145DD6"/>
    <w:rsid w:val="001462A8"/>
    <w:rsid w:val="00146415"/>
    <w:rsid w:val="001478DB"/>
    <w:rsid w:val="00150924"/>
    <w:rsid w:val="00150A42"/>
    <w:rsid w:val="00150D83"/>
    <w:rsid w:val="00150D9F"/>
    <w:rsid w:val="00151353"/>
    <w:rsid w:val="00151401"/>
    <w:rsid w:val="001521A2"/>
    <w:rsid w:val="00152587"/>
    <w:rsid w:val="00152A4D"/>
    <w:rsid w:val="00152C02"/>
    <w:rsid w:val="00152CEA"/>
    <w:rsid w:val="00153A53"/>
    <w:rsid w:val="0015457C"/>
    <w:rsid w:val="001549C0"/>
    <w:rsid w:val="00154DF5"/>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AA2"/>
    <w:rsid w:val="00161EEA"/>
    <w:rsid w:val="00162B91"/>
    <w:rsid w:val="00162D48"/>
    <w:rsid w:val="0016314C"/>
    <w:rsid w:val="00163C8F"/>
    <w:rsid w:val="00163FBD"/>
    <w:rsid w:val="001642C9"/>
    <w:rsid w:val="00164A5E"/>
    <w:rsid w:val="00164A9C"/>
    <w:rsid w:val="00165072"/>
    <w:rsid w:val="00165188"/>
    <w:rsid w:val="001651A9"/>
    <w:rsid w:val="0016558F"/>
    <w:rsid w:val="00165DB3"/>
    <w:rsid w:val="00165F90"/>
    <w:rsid w:val="001664CD"/>
    <w:rsid w:val="00166528"/>
    <w:rsid w:val="0016680D"/>
    <w:rsid w:val="001669FB"/>
    <w:rsid w:val="00166BCD"/>
    <w:rsid w:val="00167055"/>
    <w:rsid w:val="001671D3"/>
    <w:rsid w:val="00167245"/>
    <w:rsid w:val="001679AB"/>
    <w:rsid w:val="0017069F"/>
    <w:rsid w:val="001707CF"/>
    <w:rsid w:val="0017093A"/>
    <w:rsid w:val="00170AFC"/>
    <w:rsid w:val="00170B34"/>
    <w:rsid w:val="001712D9"/>
    <w:rsid w:val="00171397"/>
    <w:rsid w:val="001717C0"/>
    <w:rsid w:val="001718D4"/>
    <w:rsid w:val="00171ADD"/>
    <w:rsid w:val="00172AF5"/>
    <w:rsid w:val="00172E4C"/>
    <w:rsid w:val="001734B7"/>
    <w:rsid w:val="0017390B"/>
    <w:rsid w:val="00173E61"/>
    <w:rsid w:val="0017454F"/>
    <w:rsid w:val="001745A9"/>
    <w:rsid w:val="00174BBF"/>
    <w:rsid w:val="00174CC1"/>
    <w:rsid w:val="00176690"/>
    <w:rsid w:val="00176B3F"/>
    <w:rsid w:val="00177376"/>
    <w:rsid w:val="00177730"/>
    <w:rsid w:val="00177A9A"/>
    <w:rsid w:val="00180186"/>
    <w:rsid w:val="00180816"/>
    <w:rsid w:val="00181460"/>
    <w:rsid w:val="001819CB"/>
    <w:rsid w:val="001819E1"/>
    <w:rsid w:val="00181A0F"/>
    <w:rsid w:val="00181A6D"/>
    <w:rsid w:val="00181D3C"/>
    <w:rsid w:val="00181E72"/>
    <w:rsid w:val="00182069"/>
    <w:rsid w:val="001821B6"/>
    <w:rsid w:val="0018236C"/>
    <w:rsid w:val="001826CA"/>
    <w:rsid w:val="00182AA0"/>
    <w:rsid w:val="0018392E"/>
    <w:rsid w:val="00183983"/>
    <w:rsid w:val="00183C82"/>
    <w:rsid w:val="00183EA0"/>
    <w:rsid w:val="001840DB"/>
    <w:rsid w:val="0018414A"/>
    <w:rsid w:val="001841DC"/>
    <w:rsid w:val="00184A09"/>
    <w:rsid w:val="001852B9"/>
    <w:rsid w:val="00185F88"/>
    <w:rsid w:val="0018614F"/>
    <w:rsid w:val="00186216"/>
    <w:rsid w:val="00186A97"/>
    <w:rsid w:val="00187153"/>
    <w:rsid w:val="00187308"/>
    <w:rsid w:val="00187370"/>
    <w:rsid w:val="001877C8"/>
    <w:rsid w:val="0018794C"/>
    <w:rsid w:val="00187B15"/>
    <w:rsid w:val="0019008B"/>
    <w:rsid w:val="0019044C"/>
    <w:rsid w:val="001905F1"/>
    <w:rsid w:val="00190A4B"/>
    <w:rsid w:val="00190AF5"/>
    <w:rsid w:val="00190BB2"/>
    <w:rsid w:val="00190DC1"/>
    <w:rsid w:val="001913B0"/>
    <w:rsid w:val="001913D8"/>
    <w:rsid w:val="0019140C"/>
    <w:rsid w:val="00192617"/>
    <w:rsid w:val="0019265A"/>
    <w:rsid w:val="00192664"/>
    <w:rsid w:val="00192CE7"/>
    <w:rsid w:val="001930CA"/>
    <w:rsid w:val="0019314E"/>
    <w:rsid w:val="00193807"/>
    <w:rsid w:val="00193AFE"/>
    <w:rsid w:val="00193E12"/>
    <w:rsid w:val="00193E15"/>
    <w:rsid w:val="00193E95"/>
    <w:rsid w:val="00193ED5"/>
    <w:rsid w:val="0019472C"/>
    <w:rsid w:val="00194F8B"/>
    <w:rsid w:val="00195147"/>
    <w:rsid w:val="00195514"/>
    <w:rsid w:val="00195895"/>
    <w:rsid w:val="0019599B"/>
    <w:rsid w:val="00195A04"/>
    <w:rsid w:val="001968A5"/>
    <w:rsid w:val="00196B8B"/>
    <w:rsid w:val="001973C7"/>
    <w:rsid w:val="001A0077"/>
    <w:rsid w:val="001A051D"/>
    <w:rsid w:val="001A0D20"/>
    <w:rsid w:val="001A0DF0"/>
    <w:rsid w:val="001A17F2"/>
    <w:rsid w:val="001A1BB7"/>
    <w:rsid w:val="001A1FAC"/>
    <w:rsid w:val="001A2397"/>
    <w:rsid w:val="001A25FC"/>
    <w:rsid w:val="001A269B"/>
    <w:rsid w:val="001A29A0"/>
    <w:rsid w:val="001A2F6F"/>
    <w:rsid w:val="001A32B5"/>
    <w:rsid w:val="001A38DF"/>
    <w:rsid w:val="001A3A8C"/>
    <w:rsid w:val="001A3A9F"/>
    <w:rsid w:val="001A432B"/>
    <w:rsid w:val="001A4401"/>
    <w:rsid w:val="001A6330"/>
    <w:rsid w:val="001A69ED"/>
    <w:rsid w:val="001A6A5C"/>
    <w:rsid w:val="001A73A2"/>
    <w:rsid w:val="001A7A6F"/>
    <w:rsid w:val="001A7E83"/>
    <w:rsid w:val="001B096C"/>
    <w:rsid w:val="001B0E30"/>
    <w:rsid w:val="001B0E41"/>
    <w:rsid w:val="001B1641"/>
    <w:rsid w:val="001B169A"/>
    <w:rsid w:val="001B19E1"/>
    <w:rsid w:val="001B2C76"/>
    <w:rsid w:val="001B3038"/>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0E7C"/>
    <w:rsid w:val="001C1503"/>
    <w:rsid w:val="001C16E2"/>
    <w:rsid w:val="001C16F8"/>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0A3"/>
    <w:rsid w:val="001C6461"/>
    <w:rsid w:val="001C6592"/>
    <w:rsid w:val="001C6F34"/>
    <w:rsid w:val="001C72D2"/>
    <w:rsid w:val="001C73B6"/>
    <w:rsid w:val="001C76AB"/>
    <w:rsid w:val="001C780B"/>
    <w:rsid w:val="001D030F"/>
    <w:rsid w:val="001D0FAB"/>
    <w:rsid w:val="001D1B71"/>
    <w:rsid w:val="001D25CA"/>
    <w:rsid w:val="001D2964"/>
    <w:rsid w:val="001D3318"/>
    <w:rsid w:val="001D3342"/>
    <w:rsid w:val="001D3436"/>
    <w:rsid w:val="001D3442"/>
    <w:rsid w:val="001D37CF"/>
    <w:rsid w:val="001D391D"/>
    <w:rsid w:val="001D3920"/>
    <w:rsid w:val="001D39DB"/>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E4C"/>
    <w:rsid w:val="001D7F90"/>
    <w:rsid w:val="001E0171"/>
    <w:rsid w:val="001E0882"/>
    <w:rsid w:val="001E0A5A"/>
    <w:rsid w:val="001E10D0"/>
    <w:rsid w:val="001E12DA"/>
    <w:rsid w:val="001E16E9"/>
    <w:rsid w:val="001E1761"/>
    <w:rsid w:val="001E20F0"/>
    <w:rsid w:val="001E2533"/>
    <w:rsid w:val="001E255F"/>
    <w:rsid w:val="001E33C8"/>
    <w:rsid w:val="001E3555"/>
    <w:rsid w:val="001E3E21"/>
    <w:rsid w:val="001E4458"/>
    <w:rsid w:val="001E47E7"/>
    <w:rsid w:val="001E4AA4"/>
    <w:rsid w:val="001E5261"/>
    <w:rsid w:val="001E5AA8"/>
    <w:rsid w:val="001E5B82"/>
    <w:rsid w:val="001E6043"/>
    <w:rsid w:val="001E66CF"/>
    <w:rsid w:val="001E6928"/>
    <w:rsid w:val="001E6A9A"/>
    <w:rsid w:val="001E6BB0"/>
    <w:rsid w:val="001E7691"/>
    <w:rsid w:val="001E7C60"/>
    <w:rsid w:val="001E7DF1"/>
    <w:rsid w:val="001F0144"/>
    <w:rsid w:val="001F08B2"/>
    <w:rsid w:val="001F0A7D"/>
    <w:rsid w:val="001F0D2A"/>
    <w:rsid w:val="001F17F5"/>
    <w:rsid w:val="001F2507"/>
    <w:rsid w:val="001F29D4"/>
    <w:rsid w:val="001F2A5F"/>
    <w:rsid w:val="001F2C1A"/>
    <w:rsid w:val="001F2F9D"/>
    <w:rsid w:val="001F3131"/>
    <w:rsid w:val="001F32A6"/>
    <w:rsid w:val="001F34A0"/>
    <w:rsid w:val="001F3D64"/>
    <w:rsid w:val="001F3E60"/>
    <w:rsid w:val="001F47D1"/>
    <w:rsid w:val="001F4A19"/>
    <w:rsid w:val="001F4CB1"/>
    <w:rsid w:val="001F4F3C"/>
    <w:rsid w:val="001F5AC7"/>
    <w:rsid w:val="001F7A34"/>
    <w:rsid w:val="001F7CE9"/>
    <w:rsid w:val="001F7E24"/>
    <w:rsid w:val="001F7F8A"/>
    <w:rsid w:val="00200B34"/>
    <w:rsid w:val="00200CC6"/>
    <w:rsid w:val="00201DCF"/>
    <w:rsid w:val="00201E4A"/>
    <w:rsid w:val="0020232A"/>
    <w:rsid w:val="00202689"/>
    <w:rsid w:val="0020358E"/>
    <w:rsid w:val="00203914"/>
    <w:rsid w:val="00203A8A"/>
    <w:rsid w:val="00204EE7"/>
    <w:rsid w:val="0020547E"/>
    <w:rsid w:val="00205857"/>
    <w:rsid w:val="00205909"/>
    <w:rsid w:val="0020597C"/>
    <w:rsid w:val="00205AE8"/>
    <w:rsid w:val="00205F8F"/>
    <w:rsid w:val="002064EA"/>
    <w:rsid w:val="00206AFD"/>
    <w:rsid w:val="00207186"/>
    <w:rsid w:val="00207405"/>
    <w:rsid w:val="00210079"/>
    <w:rsid w:val="002100E9"/>
    <w:rsid w:val="0021079C"/>
    <w:rsid w:val="00211C29"/>
    <w:rsid w:val="00211E1B"/>
    <w:rsid w:val="00212BD9"/>
    <w:rsid w:val="00213B67"/>
    <w:rsid w:val="00213B6B"/>
    <w:rsid w:val="00213F16"/>
    <w:rsid w:val="00214042"/>
    <w:rsid w:val="00214716"/>
    <w:rsid w:val="002150EA"/>
    <w:rsid w:val="0021511E"/>
    <w:rsid w:val="002159EA"/>
    <w:rsid w:val="00215BEE"/>
    <w:rsid w:val="00216CDC"/>
    <w:rsid w:val="00216F54"/>
    <w:rsid w:val="00217441"/>
    <w:rsid w:val="002177EA"/>
    <w:rsid w:val="00217932"/>
    <w:rsid w:val="00217A6D"/>
    <w:rsid w:val="00217E7C"/>
    <w:rsid w:val="002210D9"/>
    <w:rsid w:val="002210F3"/>
    <w:rsid w:val="00221698"/>
    <w:rsid w:val="002219F3"/>
    <w:rsid w:val="00221C2F"/>
    <w:rsid w:val="00221EF5"/>
    <w:rsid w:val="00222EF8"/>
    <w:rsid w:val="0022306B"/>
    <w:rsid w:val="00223554"/>
    <w:rsid w:val="002235B7"/>
    <w:rsid w:val="002239E4"/>
    <w:rsid w:val="00223B92"/>
    <w:rsid w:val="00223F2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754"/>
    <w:rsid w:val="002316F4"/>
    <w:rsid w:val="00231DE9"/>
    <w:rsid w:val="002324A6"/>
    <w:rsid w:val="00232F90"/>
    <w:rsid w:val="00233BB6"/>
    <w:rsid w:val="0023440B"/>
    <w:rsid w:val="002347E6"/>
    <w:rsid w:val="002352DD"/>
    <w:rsid w:val="00235412"/>
    <w:rsid w:val="00235810"/>
    <w:rsid w:val="002365D6"/>
    <w:rsid w:val="002370CB"/>
    <w:rsid w:val="00237C37"/>
    <w:rsid w:val="00237CC1"/>
    <w:rsid w:val="00237F32"/>
    <w:rsid w:val="00237F34"/>
    <w:rsid w:val="0024083D"/>
    <w:rsid w:val="002410B3"/>
    <w:rsid w:val="002413C5"/>
    <w:rsid w:val="00241B33"/>
    <w:rsid w:val="00242A24"/>
    <w:rsid w:val="00242B95"/>
    <w:rsid w:val="0024402E"/>
    <w:rsid w:val="00244212"/>
    <w:rsid w:val="00244C45"/>
    <w:rsid w:val="00244DBF"/>
    <w:rsid w:val="002458CF"/>
    <w:rsid w:val="00245B68"/>
    <w:rsid w:val="00245BC3"/>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4501"/>
    <w:rsid w:val="00254745"/>
    <w:rsid w:val="002547A3"/>
    <w:rsid w:val="00254E08"/>
    <w:rsid w:val="00255A9F"/>
    <w:rsid w:val="002560AD"/>
    <w:rsid w:val="002562C4"/>
    <w:rsid w:val="0025675B"/>
    <w:rsid w:val="00256A57"/>
    <w:rsid w:val="002573BB"/>
    <w:rsid w:val="00257486"/>
    <w:rsid w:val="00257AE5"/>
    <w:rsid w:val="00260406"/>
    <w:rsid w:val="00260DDE"/>
    <w:rsid w:val="00261318"/>
    <w:rsid w:val="00261977"/>
    <w:rsid w:val="00261FEC"/>
    <w:rsid w:val="00262368"/>
    <w:rsid w:val="00262B2B"/>
    <w:rsid w:val="002630E8"/>
    <w:rsid w:val="00263130"/>
    <w:rsid w:val="00263F98"/>
    <w:rsid w:val="0026429C"/>
    <w:rsid w:val="00264AA6"/>
    <w:rsid w:val="00264C41"/>
    <w:rsid w:val="00264FDE"/>
    <w:rsid w:val="00265215"/>
    <w:rsid w:val="0026527F"/>
    <w:rsid w:val="002654F3"/>
    <w:rsid w:val="00265709"/>
    <w:rsid w:val="00265AE9"/>
    <w:rsid w:val="002665A3"/>
    <w:rsid w:val="00266B17"/>
    <w:rsid w:val="00266D10"/>
    <w:rsid w:val="002674F1"/>
    <w:rsid w:val="002676D4"/>
    <w:rsid w:val="002677D1"/>
    <w:rsid w:val="00267D6C"/>
    <w:rsid w:val="0027045F"/>
    <w:rsid w:val="002706C6"/>
    <w:rsid w:val="00270EF9"/>
    <w:rsid w:val="00271F85"/>
    <w:rsid w:val="0027224D"/>
    <w:rsid w:val="00272632"/>
    <w:rsid w:val="0027491D"/>
    <w:rsid w:val="002749B8"/>
    <w:rsid w:val="00277BBC"/>
    <w:rsid w:val="002801C7"/>
    <w:rsid w:val="002803CD"/>
    <w:rsid w:val="0028057D"/>
    <w:rsid w:val="0028095C"/>
    <w:rsid w:val="002809AB"/>
    <w:rsid w:val="00280EFB"/>
    <w:rsid w:val="00280FDB"/>
    <w:rsid w:val="0028102B"/>
    <w:rsid w:val="00281A1C"/>
    <w:rsid w:val="002829C5"/>
    <w:rsid w:val="00282FC3"/>
    <w:rsid w:val="00283163"/>
    <w:rsid w:val="0028352A"/>
    <w:rsid w:val="00283994"/>
    <w:rsid w:val="00283A1D"/>
    <w:rsid w:val="00284093"/>
    <w:rsid w:val="0028419E"/>
    <w:rsid w:val="002842AA"/>
    <w:rsid w:val="00284EAA"/>
    <w:rsid w:val="00284F99"/>
    <w:rsid w:val="00285AAB"/>
    <w:rsid w:val="00285E58"/>
    <w:rsid w:val="0028643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3765"/>
    <w:rsid w:val="00294382"/>
    <w:rsid w:val="002943CF"/>
    <w:rsid w:val="0029458E"/>
    <w:rsid w:val="00294797"/>
    <w:rsid w:val="00294ADC"/>
    <w:rsid w:val="00294D6D"/>
    <w:rsid w:val="00294EED"/>
    <w:rsid w:val="002955E1"/>
    <w:rsid w:val="00295624"/>
    <w:rsid w:val="00295898"/>
    <w:rsid w:val="002966CC"/>
    <w:rsid w:val="00296D4B"/>
    <w:rsid w:val="002971E5"/>
    <w:rsid w:val="002A0CDD"/>
    <w:rsid w:val="002A2018"/>
    <w:rsid w:val="002A2038"/>
    <w:rsid w:val="002A2AE5"/>
    <w:rsid w:val="002A2D36"/>
    <w:rsid w:val="002A3D85"/>
    <w:rsid w:val="002A3F1F"/>
    <w:rsid w:val="002A42F5"/>
    <w:rsid w:val="002A4EDC"/>
    <w:rsid w:val="002A5179"/>
    <w:rsid w:val="002A5452"/>
    <w:rsid w:val="002A5CEC"/>
    <w:rsid w:val="002A6368"/>
    <w:rsid w:val="002A684E"/>
    <w:rsid w:val="002A6D7A"/>
    <w:rsid w:val="002A73B4"/>
    <w:rsid w:val="002A7917"/>
    <w:rsid w:val="002A7A01"/>
    <w:rsid w:val="002A7A14"/>
    <w:rsid w:val="002A7F45"/>
    <w:rsid w:val="002A7FBF"/>
    <w:rsid w:val="002B072E"/>
    <w:rsid w:val="002B0B05"/>
    <w:rsid w:val="002B1266"/>
    <w:rsid w:val="002B1BA8"/>
    <w:rsid w:val="002B1E10"/>
    <w:rsid w:val="002B21EB"/>
    <w:rsid w:val="002B256E"/>
    <w:rsid w:val="002B2B89"/>
    <w:rsid w:val="002B3EC3"/>
    <w:rsid w:val="002B4255"/>
    <w:rsid w:val="002B4C66"/>
    <w:rsid w:val="002B51CB"/>
    <w:rsid w:val="002B5613"/>
    <w:rsid w:val="002B5F2B"/>
    <w:rsid w:val="002B6381"/>
    <w:rsid w:val="002B67C5"/>
    <w:rsid w:val="002B6D9D"/>
    <w:rsid w:val="002B7083"/>
    <w:rsid w:val="002B78F7"/>
    <w:rsid w:val="002C05A0"/>
    <w:rsid w:val="002C09D7"/>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8BF"/>
    <w:rsid w:val="002C5935"/>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3996"/>
    <w:rsid w:val="002D425D"/>
    <w:rsid w:val="002D4374"/>
    <w:rsid w:val="002D4383"/>
    <w:rsid w:val="002D59A1"/>
    <w:rsid w:val="002D5D4E"/>
    <w:rsid w:val="002D5E07"/>
    <w:rsid w:val="002D6DFF"/>
    <w:rsid w:val="002D7461"/>
    <w:rsid w:val="002D7AE1"/>
    <w:rsid w:val="002D7BB7"/>
    <w:rsid w:val="002D7CA3"/>
    <w:rsid w:val="002E013F"/>
    <w:rsid w:val="002E08C7"/>
    <w:rsid w:val="002E0B11"/>
    <w:rsid w:val="002E0BC1"/>
    <w:rsid w:val="002E1396"/>
    <w:rsid w:val="002E220D"/>
    <w:rsid w:val="002E244F"/>
    <w:rsid w:val="002E2665"/>
    <w:rsid w:val="002E2B12"/>
    <w:rsid w:val="002E2B5C"/>
    <w:rsid w:val="002E2FC0"/>
    <w:rsid w:val="002E3296"/>
    <w:rsid w:val="002E3AE2"/>
    <w:rsid w:val="002E3F11"/>
    <w:rsid w:val="002E421E"/>
    <w:rsid w:val="002E4F45"/>
    <w:rsid w:val="002E5701"/>
    <w:rsid w:val="002E6369"/>
    <w:rsid w:val="002E6479"/>
    <w:rsid w:val="002E6FD2"/>
    <w:rsid w:val="002E72A1"/>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25BD"/>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474"/>
    <w:rsid w:val="003176A6"/>
    <w:rsid w:val="00317B5E"/>
    <w:rsid w:val="00320045"/>
    <w:rsid w:val="00320339"/>
    <w:rsid w:val="00320E71"/>
    <w:rsid w:val="0032148D"/>
    <w:rsid w:val="00321839"/>
    <w:rsid w:val="00321B0A"/>
    <w:rsid w:val="00321CBC"/>
    <w:rsid w:val="00321D27"/>
    <w:rsid w:val="00322257"/>
    <w:rsid w:val="003225DA"/>
    <w:rsid w:val="00322D2C"/>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A7A"/>
    <w:rsid w:val="00333E21"/>
    <w:rsid w:val="003342BB"/>
    <w:rsid w:val="0033431E"/>
    <w:rsid w:val="00334818"/>
    <w:rsid w:val="00334C49"/>
    <w:rsid w:val="00335033"/>
    <w:rsid w:val="00335689"/>
    <w:rsid w:val="00335C01"/>
    <w:rsid w:val="00335C2C"/>
    <w:rsid w:val="003361C0"/>
    <w:rsid w:val="00336376"/>
    <w:rsid w:val="003365D9"/>
    <w:rsid w:val="003369A9"/>
    <w:rsid w:val="00336D7A"/>
    <w:rsid w:val="0034008E"/>
    <w:rsid w:val="0034011F"/>
    <w:rsid w:val="00340AB1"/>
    <w:rsid w:val="00340F20"/>
    <w:rsid w:val="00341404"/>
    <w:rsid w:val="00341AF7"/>
    <w:rsid w:val="003421E1"/>
    <w:rsid w:val="00342D84"/>
    <w:rsid w:val="00343634"/>
    <w:rsid w:val="0034389D"/>
    <w:rsid w:val="00344B16"/>
    <w:rsid w:val="00344DDC"/>
    <w:rsid w:val="00345DC1"/>
    <w:rsid w:val="00345EF4"/>
    <w:rsid w:val="00345EFB"/>
    <w:rsid w:val="003460EA"/>
    <w:rsid w:val="00346784"/>
    <w:rsid w:val="00346B4F"/>
    <w:rsid w:val="0034730D"/>
    <w:rsid w:val="003476DA"/>
    <w:rsid w:val="003476DD"/>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477"/>
    <w:rsid w:val="003545AB"/>
    <w:rsid w:val="00354F3A"/>
    <w:rsid w:val="00356A9A"/>
    <w:rsid w:val="00356EB0"/>
    <w:rsid w:val="00356FB8"/>
    <w:rsid w:val="003576DE"/>
    <w:rsid w:val="00357769"/>
    <w:rsid w:val="003578E6"/>
    <w:rsid w:val="00357DB1"/>
    <w:rsid w:val="00360174"/>
    <w:rsid w:val="0036046D"/>
    <w:rsid w:val="003605B2"/>
    <w:rsid w:val="00360C3B"/>
    <w:rsid w:val="003610A8"/>
    <w:rsid w:val="00361803"/>
    <w:rsid w:val="003619BB"/>
    <w:rsid w:val="00361CC9"/>
    <w:rsid w:val="003627AF"/>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144"/>
    <w:rsid w:val="00366376"/>
    <w:rsid w:val="00366EEA"/>
    <w:rsid w:val="003678D3"/>
    <w:rsid w:val="00367CD5"/>
    <w:rsid w:val="003706AE"/>
    <w:rsid w:val="00370DFA"/>
    <w:rsid w:val="00371283"/>
    <w:rsid w:val="00371542"/>
    <w:rsid w:val="003721B5"/>
    <w:rsid w:val="00373473"/>
    <w:rsid w:val="003738F6"/>
    <w:rsid w:val="00373D9D"/>
    <w:rsid w:val="003744C8"/>
    <w:rsid w:val="00374785"/>
    <w:rsid w:val="00374B7A"/>
    <w:rsid w:val="00374F7E"/>
    <w:rsid w:val="00375047"/>
    <w:rsid w:val="003751B0"/>
    <w:rsid w:val="00375687"/>
    <w:rsid w:val="0037626A"/>
    <w:rsid w:val="0037644E"/>
    <w:rsid w:val="003768BB"/>
    <w:rsid w:val="00376A3C"/>
    <w:rsid w:val="00376B84"/>
    <w:rsid w:val="0037705B"/>
    <w:rsid w:val="003773FD"/>
    <w:rsid w:val="003775BD"/>
    <w:rsid w:val="00377FC8"/>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B1D"/>
    <w:rsid w:val="00384FAF"/>
    <w:rsid w:val="00385156"/>
    <w:rsid w:val="003852C5"/>
    <w:rsid w:val="00385D97"/>
    <w:rsid w:val="00385F02"/>
    <w:rsid w:val="003863BC"/>
    <w:rsid w:val="00386823"/>
    <w:rsid w:val="00386CDE"/>
    <w:rsid w:val="0038759B"/>
    <w:rsid w:val="0038771B"/>
    <w:rsid w:val="0039027C"/>
    <w:rsid w:val="00390390"/>
    <w:rsid w:val="00390430"/>
    <w:rsid w:val="003906FD"/>
    <w:rsid w:val="00390AFF"/>
    <w:rsid w:val="00390BAD"/>
    <w:rsid w:val="00390CF8"/>
    <w:rsid w:val="00391088"/>
    <w:rsid w:val="003911B7"/>
    <w:rsid w:val="00391753"/>
    <w:rsid w:val="0039226E"/>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24"/>
    <w:rsid w:val="003A40C6"/>
    <w:rsid w:val="003A475B"/>
    <w:rsid w:val="003A4C5B"/>
    <w:rsid w:val="003A4CDD"/>
    <w:rsid w:val="003A504A"/>
    <w:rsid w:val="003A5756"/>
    <w:rsid w:val="003A5804"/>
    <w:rsid w:val="003A58EA"/>
    <w:rsid w:val="003A62C9"/>
    <w:rsid w:val="003A6B8B"/>
    <w:rsid w:val="003A7212"/>
    <w:rsid w:val="003A7358"/>
    <w:rsid w:val="003A785C"/>
    <w:rsid w:val="003A7862"/>
    <w:rsid w:val="003A7D94"/>
    <w:rsid w:val="003B00E3"/>
    <w:rsid w:val="003B0697"/>
    <w:rsid w:val="003B08CB"/>
    <w:rsid w:val="003B16C4"/>
    <w:rsid w:val="003B172D"/>
    <w:rsid w:val="003B29FC"/>
    <w:rsid w:val="003B2F2A"/>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303"/>
    <w:rsid w:val="003C3399"/>
    <w:rsid w:val="003C35EA"/>
    <w:rsid w:val="003C40F3"/>
    <w:rsid w:val="003C4E24"/>
    <w:rsid w:val="003C4FB4"/>
    <w:rsid w:val="003C5211"/>
    <w:rsid w:val="003C5E2A"/>
    <w:rsid w:val="003C749D"/>
    <w:rsid w:val="003C7A64"/>
    <w:rsid w:val="003C7B1D"/>
    <w:rsid w:val="003C7EBD"/>
    <w:rsid w:val="003D01AF"/>
    <w:rsid w:val="003D0633"/>
    <w:rsid w:val="003D0BE6"/>
    <w:rsid w:val="003D0BF3"/>
    <w:rsid w:val="003D1253"/>
    <w:rsid w:val="003D1EF5"/>
    <w:rsid w:val="003D215C"/>
    <w:rsid w:val="003D2F8A"/>
    <w:rsid w:val="003D36FD"/>
    <w:rsid w:val="003D38C9"/>
    <w:rsid w:val="003D3B93"/>
    <w:rsid w:val="003D3DEC"/>
    <w:rsid w:val="003D407B"/>
    <w:rsid w:val="003D5A06"/>
    <w:rsid w:val="003D5C92"/>
    <w:rsid w:val="003D5D2D"/>
    <w:rsid w:val="003D60E4"/>
    <w:rsid w:val="003D6F7E"/>
    <w:rsid w:val="003D77B9"/>
    <w:rsid w:val="003D7D19"/>
    <w:rsid w:val="003D7F5C"/>
    <w:rsid w:val="003E0943"/>
    <w:rsid w:val="003E1331"/>
    <w:rsid w:val="003E1396"/>
    <w:rsid w:val="003E155F"/>
    <w:rsid w:val="003E18F8"/>
    <w:rsid w:val="003E1A40"/>
    <w:rsid w:val="003E27FF"/>
    <w:rsid w:val="003E2986"/>
    <w:rsid w:val="003E2AFD"/>
    <w:rsid w:val="003E2B6D"/>
    <w:rsid w:val="003E3B30"/>
    <w:rsid w:val="003E3F71"/>
    <w:rsid w:val="003E413B"/>
    <w:rsid w:val="003E41D5"/>
    <w:rsid w:val="003E4567"/>
    <w:rsid w:val="003E4ACF"/>
    <w:rsid w:val="003E50E6"/>
    <w:rsid w:val="003E516D"/>
    <w:rsid w:val="003E6221"/>
    <w:rsid w:val="003E6364"/>
    <w:rsid w:val="003E66B9"/>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320"/>
    <w:rsid w:val="003F68D0"/>
    <w:rsid w:val="003F7882"/>
    <w:rsid w:val="003F7887"/>
    <w:rsid w:val="003F7EBB"/>
    <w:rsid w:val="0040070B"/>
    <w:rsid w:val="00400761"/>
    <w:rsid w:val="0040090B"/>
    <w:rsid w:val="004009D6"/>
    <w:rsid w:val="00400A47"/>
    <w:rsid w:val="00400BE7"/>
    <w:rsid w:val="00400E2C"/>
    <w:rsid w:val="004011C2"/>
    <w:rsid w:val="004020A8"/>
    <w:rsid w:val="00402AE5"/>
    <w:rsid w:val="00402BB8"/>
    <w:rsid w:val="00402E59"/>
    <w:rsid w:val="00403032"/>
    <w:rsid w:val="004037A2"/>
    <w:rsid w:val="00403924"/>
    <w:rsid w:val="00403EED"/>
    <w:rsid w:val="00404F1F"/>
    <w:rsid w:val="00405234"/>
    <w:rsid w:val="0040530A"/>
    <w:rsid w:val="00405567"/>
    <w:rsid w:val="004057B3"/>
    <w:rsid w:val="00405DB4"/>
    <w:rsid w:val="0040602C"/>
    <w:rsid w:val="00406110"/>
    <w:rsid w:val="0040638D"/>
    <w:rsid w:val="00406893"/>
    <w:rsid w:val="004071F0"/>
    <w:rsid w:val="0040739F"/>
    <w:rsid w:val="00407663"/>
    <w:rsid w:val="00410024"/>
    <w:rsid w:val="00410227"/>
    <w:rsid w:val="00410317"/>
    <w:rsid w:val="004105CD"/>
    <w:rsid w:val="00410AE4"/>
    <w:rsid w:val="00410C4E"/>
    <w:rsid w:val="00410E67"/>
    <w:rsid w:val="00411729"/>
    <w:rsid w:val="00411C3D"/>
    <w:rsid w:val="00411D73"/>
    <w:rsid w:val="00411FB1"/>
    <w:rsid w:val="004122B6"/>
    <w:rsid w:val="00412725"/>
    <w:rsid w:val="004127A1"/>
    <w:rsid w:val="00412D4A"/>
    <w:rsid w:val="0041357E"/>
    <w:rsid w:val="0041364E"/>
    <w:rsid w:val="00413C22"/>
    <w:rsid w:val="00413F9A"/>
    <w:rsid w:val="00414208"/>
    <w:rsid w:val="00414994"/>
    <w:rsid w:val="00414ED3"/>
    <w:rsid w:val="00415245"/>
    <w:rsid w:val="004156EB"/>
    <w:rsid w:val="004157CB"/>
    <w:rsid w:val="00415D66"/>
    <w:rsid w:val="00415D69"/>
    <w:rsid w:val="00415E04"/>
    <w:rsid w:val="00415F2B"/>
    <w:rsid w:val="0041607D"/>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0F21"/>
    <w:rsid w:val="00421253"/>
    <w:rsid w:val="00421712"/>
    <w:rsid w:val="00421EAF"/>
    <w:rsid w:val="004220AF"/>
    <w:rsid w:val="0042290D"/>
    <w:rsid w:val="00423227"/>
    <w:rsid w:val="004234DA"/>
    <w:rsid w:val="00423565"/>
    <w:rsid w:val="00423650"/>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42D3"/>
    <w:rsid w:val="00434767"/>
    <w:rsid w:val="00435C70"/>
    <w:rsid w:val="00435D99"/>
    <w:rsid w:val="0043609F"/>
    <w:rsid w:val="004360D2"/>
    <w:rsid w:val="0043634B"/>
    <w:rsid w:val="00436769"/>
    <w:rsid w:val="00436F06"/>
    <w:rsid w:val="00437A2C"/>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DC9"/>
    <w:rsid w:val="0045649B"/>
    <w:rsid w:val="00456F3D"/>
    <w:rsid w:val="00457207"/>
    <w:rsid w:val="0046005D"/>
    <w:rsid w:val="004603DB"/>
    <w:rsid w:val="00460680"/>
    <w:rsid w:val="00460CD6"/>
    <w:rsid w:val="00461536"/>
    <w:rsid w:val="00461566"/>
    <w:rsid w:val="004616E4"/>
    <w:rsid w:val="004618CE"/>
    <w:rsid w:val="004619E2"/>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B92"/>
    <w:rsid w:val="00480C89"/>
    <w:rsid w:val="00480CCF"/>
    <w:rsid w:val="00480E68"/>
    <w:rsid w:val="00480E6A"/>
    <w:rsid w:val="004813F9"/>
    <w:rsid w:val="00481E46"/>
    <w:rsid w:val="004823CE"/>
    <w:rsid w:val="00482685"/>
    <w:rsid w:val="0048333C"/>
    <w:rsid w:val="00483415"/>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387"/>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1AE1"/>
    <w:rsid w:val="004A2198"/>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0D"/>
    <w:rsid w:val="004A66EB"/>
    <w:rsid w:val="004A7510"/>
    <w:rsid w:val="004A76C4"/>
    <w:rsid w:val="004A7B9C"/>
    <w:rsid w:val="004A7BF3"/>
    <w:rsid w:val="004A7E5B"/>
    <w:rsid w:val="004B0121"/>
    <w:rsid w:val="004B05B4"/>
    <w:rsid w:val="004B0BDA"/>
    <w:rsid w:val="004B0C82"/>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F0F"/>
    <w:rsid w:val="004C2636"/>
    <w:rsid w:val="004C2918"/>
    <w:rsid w:val="004C2CB9"/>
    <w:rsid w:val="004C3C31"/>
    <w:rsid w:val="004C4243"/>
    <w:rsid w:val="004C44F7"/>
    <w:rsid w:val="004C50D3"/>
    <w:rsid w:val="004C5230"/>
    <w:rsid w:val="004C5449"/>
    <w:rsid w:val="004C65B8"/>
    <w:rsid w:val="004C6A20"/>
    <w:rsid w:val="004C781E"/>
    <w:rsid w:val="004C7D1D"/>
    <w:rsid w:val="004D0658"/>
    <w:rsid w:val="004D0706"/>
    <w:rsid w:val="004D0BC5"/>
    <w:rsid w:val="004D0F94"/>
    <w:rsid w:val="004D12E1"/>
    <w:rsid w:val="004D1459"/>
    <w:rsid w:val="004D1ADC"/>
    <w:rsid w:val="004D1FA6"/>
    <w:rsid w:val="004D25AF"/>
    <w:rsid w:val="004D2E30"/>
    <w:rsid w:val="004D3059"/>
    <w:rsid w:val="004D30E5"/>
    <w:rsid w:val="004D31E1"/>
    <w:rsid w:val="004D365B"/>
    <w:rsid w:val="004D3B0C"/>
    <w:rsid w:val="004D3CC8"/>
    <w:rsid w:val="004D4132"/>
    <w:rsid w:val="004D486A"/>
    <w:rsid w:val="004D4CF7"/>
    <w:rsid w:val="004D4D25"/>
    <w:rsid w:val="004D5746"/>
    <w:rsid w:val="004D583F"/>
    <w:rsid w:val="004D5DEE"/>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0F"/>
    <w:rsid w:val="005012AD"/>
    <w:rsid w:val="00501574"/>
    <w:rsid w:val="005015E9"/>
    <w:rsid w:val="00502485"/>
    <w:rsid w:val="0050305D"/>
    <w:rsid w:val="0050313F"/>
    <w:rsid w:val="00503328"/>
    <w:rsid w:val="0050339F"/>
    <w:rsid w:val="005038C3"/>
    <w:rsid w:val="00504386"/>
    <w:rsid w:val="0050460B"/>
    <w:rsid w:val="00504723"/>
    <w:rsid w:val="00505095"/>
    <w:rsid w:val="0050528B"/>
    <w:rsid w:val="005053A4"/>
    <w:rsid w:val="00505486"/>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1DBB"/>
    <w:rsid w:val="005121D0"/>
    <w:rsid w:val="00513A9A"/>
    <w:rsid w:val="00513E1D"/>
    <w:rsid w:val="005141AF"/>
    <w:rsid w:val="0051451D"/>
    <w:rsid w:val="00514734"/>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7252"/>
    <w:rsid w:val="00527A19"/>
    <w:rsid w:val="00527FE6"/>
    <w:rsid w:val="00530059"/>
    <w:rsid w:val="005301AE"/>
    <w:rsid w:val="00530457"/>
    <w:rsid w:val="005308D0"/>
    <w:rsid w:val="00530EB8"/>
    <w:rsid w:val="00530F73"/>
    <w:rsid w:val="005315F5"/>
    <w:rsid w:val="005317A6"/>
    <w:rsid w:val="005318B0"/>
    <w:rsid w:val="00531BD0"/>
    <w:rsid w:val="00531BEF"/>
    <w:rsid w:val="00531D69"/>
    <w:rsid w:val="00531D99"/>
    <w:rsid w:val="00531E00"/>
    <w:rsid w:val="00532250"/>
    <w:rsid w:val="00532E7F"/>
    <w:rsid w:val="00532FCA"/>
    <w:rsid w:val="00533245"/>
    <w:rsid w:val="005338A3"/>
    <w:rsid w:val="00533C64"/>
    <w:rsid w:val="00533E41"/>
    <w:rsid w:val="0053439F"/>
    <w:rsid w:val="005345D2"/>
    <w:rsid w:val="0053487E"/>
    <w:rsid w:val="00534A0F"/>
    <w:rsid w:val="00534BC8"/>
    <w:rsid w:val="005355AC"/>
    <w:rsid w:val="00535759"/>
    <w:rsid w:val="00535866"/>
    <w:rsid w:val="00535969"/>
    <w:rsid w:val="00535E04"/>
    <w:rsid w:val="0053631B"/>
    <w:rsid w:val="005365DC"/>
    <w:rsid w:val="005365F1"/>
    <w:rsid w:val="00536A3E"/>
    <w:rsid w:val="00536FFA"/>
    <w:rsid w:val="005376CE"/>
    <w:rsid w:val="005377C9"/>
    <w:rsid w:val="0053783C"/>
    <w:rsid w:val="00537C48"/>
    <w:rsid w:val="005408BA"/>
    <w:rsid w:val="00540C3C"/>
    <w:rsid w:val="00540CA6"/>
    <w:rsid w:val="0054121B"/>
    <w:rsid w:val="00542248"/>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75C"/>
    <w:rsid w:val="00545798"/>
    <w:rsid w:val="005458B0"/>
    <w:rsid w:val="005458ED"/>
    <w:rsid w:val="00545D30"/>
    <w:rsid w:val="00546A09"/>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1CE"/>
    <w:rsid w:val="00561446"/>
    <w:rsid w:val="005614EC"/>
    <w:rsid w:val="00561884"/>
    <w:rsid w:val="00562649"/>
    <w:rsid w:val="00562742"/>
    <w:rsid w:val="00562A84"/>
    <w:rsid w:val="00562A8D"/>
    <w:rsid w:val="00562DF4"/>
    <w:rsid w:val="00562E20"/>
    <w:rsid w:val="0056330F"/>
    <w:rsid w:val="00563524"/>
    <w:rsid w:val="00563730"/>
    <w:rsid w:val="00563FC3"/>
    <w:rsid w:val="00564206"/>
    <w:rsid w:val="00564545"/>
    <w:rsid w:val="005646B8"/>
    <w:rsid w:val="00565F03"/>
    <w:rsid w:val="005664EE"/>
    <w:rsid w:val="00566EAC"/>
    <w:rsid w:val="0056726D"/>
    <w:rsid w:val="00567B4D"/>
    <w:rsid w:val="0057056B"/>
    <w:rsid w:val="0057087D"/>
    <w:rsid w:val="00570E51"/>
    <w:rsid w:val="00571DA5"/>
    <w:rsid w:val="00571EA1"/>
    <w:rsid w:val="00571F25"/>
    <w:rsid w:val="00571F29"/>
    <w:rsid w:val="00572059"/>
    <w:rsid w:val="005720ED"/>
    <w:rsid w:val="00572133"/>
    <w:rsid w:val="005721A7"/>
    <w:rsid w:val="0057234A"/>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13F"/>
    <w:rsid w:val="005806A0"/>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D1"/>
    <w:rsid w:val="005852F0"/>
    <w:rsid w:val="005858B0"/>
    <w:rsid w:val="00586052"/>
    <w:rsid w:val="0058610A"/>
    <w:rsid w:val="00586E79"/>
    <w:rsid w:val="00586EFB"/>
    <w:rsid w:val="00587102"/>
    <w:rsid w:val="00587126"/>
    <w:rsid w:val="0058729B"/>
    <w:rsid w:val="005872AA"/>
    <w:rsid w:val="005873C6"/>
    <w:rsid w:val="005873E5"/>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CCD"/>
    <w:rsid w:val="00592E83"/>
    <w:rsid w:val="00593308"/>
    <w:rsid w:val="00593406"/>
    <w:rsid w:val="00593726"/>
    <w:rsid w:val="00593FC9"/>
    <w:rsid w:val="005942C9"/>
    <w:rsid w:val="005943EA"/>
    <w:rsid w:val="00594892"/>
    <w:rsid w:val="00594CF0"/>
    <w:rsid w:val="00594F33"/>
    <w:rsid w:val="00595540"/>
    <w:rsid w:val="00595AF3"/>
    <w:rsid w:val="00595B4B"/>
    <w:rsid w:val="00596944"/>
    <w:rsid w:val="00596BF6"/>
    <w:rsid w:val="005979CD"/>
    <w:rsid w:val="00597BF5"/>
    <w:rsid w:val="005A09AB"/>
    <w:rsid w:val="005A0B0B"/>
    <w:rsid w:val="005A0BA6"/>
    <w:rsid w:val="005A0D1E"/>
    <w:rsid w:val="005A1C2D"/>
    <w:rsid w:val="005A1FE9"/>
    <w:rsid w:val="005A22C5"/>
    <w:rsid w:val="005A240C"/>
    <w:rsid w:val="005A2503"/>
    <w:rsid w:val="005A2703"/>
    <w:rsid w:val="005A2A35"/>
    <w:rsid w:val="005A2CA4"/>
    <w:rsid w:val="005A2FD5"/>
    <w:rsid w:val="005A3074"/>
    <w:rsid w:val="005A3486"/>
    <w:rsid w:val="005A411B"/>
    <w:rsid w:val="005A41B3"/>
    <w:rsid w:val="005A4849"/>
    <w:rsid w:val="005A4942"/>
    <w:rsid w:val="005A5477"/>
    <w:rsid w:val="005A58A5"/>
    <w:rsid w:val="005A5EAA"/>
    <w:rsid w:val="005A601D"/>
    <w:rsid w:val="005A62CC"/>
    <w:rsid w:val="005A668B"/>
    <w:rsid w:val="005A6EF3"/>
    <w:rsid w:val="005A6F01"/>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D62"/>
    <w:rsid w:val="005C0E1B"/>
    <w:rsid w:val="005C1419"/>
    <w:rsid w:val="005C1C66"/>
    <w:rsid w:val="005C1D69"/>
    <w:rsid w:val="005C1FCB"/>
    <w:rsid w:val="005C24F1"/>
    <w:rsid w:val="005C26BC"/>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0B"/>
    <w:rsid w:val="005D4EAC"/>
    <w:rsid w:val="005D5087"/>
    <w:rsid w:val="005D5109"/>
    <w:rsid w:val="005D5B8C"/>
    <w:rsid w:val="005D635F"/>
    <w:rsid w:val="005D6E4B"/>
    <w:rsid w:val="005D6EC1"/>
    <w:rsid w:val="005D71CC"/>
    <w:rsid w:val="005D74D7"/>
    <w:rsid w:val="005D775B"/>
    <w:rsid w:val="005D7797"/>
    <w:rsid w:val="005E0608"/>
    <w:rsid w:val="005E0681"/>
    <w:rsid w:val="005E091B"/>
    <w:rsid w:val="005E0B65"/>
    <w:rsid w:val="005E0F1E"/>
    <w:rsid w:val="005E1830"/>
    <w:rsid w:val="005E2648"/>
    <w:rsid w:val="005E2F32"/>
    <w:rsid w:val="005E3195"/>
    <w:rsid w:val="005E37F4"/>
    <w:rsid w:val="005E3815"/>
    <w:rsid w:val="005E3A7D"/>
    <w:rsid w:val="005E4326"/>
    <w:rsid w:val="005E45D9"/>
    <w:rsid w:val="005E4A84"/>
    <w:rsid w:val="005E4E02"/>
    <w:rsid w:val="005E542E"/>
    <w:rsid w:val="005E5675"/>
    <w:rsid w:val="005E6231"/>
    <w:rsid w:val="005E628E"/>
    <w:rsid w:val="005E64E3"/>
    <w:rsid w:val="005E659E"/>
    <w:rsid w:val="005E7246"/>
    <w:rsid w:val="005E7424"/>
    <w:rsid w:val="005E792F"/>
    <w:rsid w:val="005F0172"/>
    <w:rsid w:val="005F0740"/>
    <w:rsid w:val="005F0818"/>
    <w:rsid w:val="005F0AAE"/>
    <w:rsid w:val="005F0BEC"/>
    <w:rsid w:val="005F0BF6"/>
    <w:rsid w:val="005F1850"/>
    <w:rsid w:val="005F1A32"/>
    <w:rsid w:val="005F21EA"/>
    <w:rsid w:val="005F2484"/>
    <w:rsid w:val="005F248A"/>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0B6C"/>
    <w:rsid w:val="00600F51"/>
    <w:rsid w:val="00602060"/>
    <w:rsid w:val="006031DA"/>
    <w:rsid w:val="006035FF"/>
    <w:rsid w:val="00603EB8"/>
    <w:rsid w:val="00604233"/>
    <w:rsid w:val="006048BE"/>
    <w:rsid w:val="006050F9"/>
    <w:rsid w:val="006056E3"/>
    <w:rsid w:val="00605934"/>
    <w:rsid w:val="00605A5B"/>
    <w:rsid w:val="00605E2F"/>
    <w:rsid w:val="006062E8"/>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9C6"/>
    <w:rsid w:val="00617DD7"/>
    <w:rsid w:val="00617DFA"/>
    <w:rsid w:val="00617E22"/>
    <w:rsid w:val="0062062B"/>
    <w:rsid w:val="00620C5B"/>
    <w:rsid w:val="00621719"/>
    <w:rsid w:val="00621A84"/>
    <w:rsid w:val="006230A3"/>
    <w:rsid w:val="00623566"/>
    <w:rsid w:val="00623965"/>
    <w:rsid w:val="006241DF"/>
    <w:rsid w:val="0062455D"/>
    <w:rsid w:val="006259FE"/>
    <w:rsid w:val="00625EBC"/>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1"/>
    <w:rsid w:val="00634404"/>
    <w:rsid w:val="006346EB"/>
    <w:rsid w:val="0063479E"/>
    <w:rsid w:val="00634E41"/>
    <w:rsid w:val="00634EB5"/>
    <w:rsid w:val="00635169"/>
    <w:rsid w:val="006351F4"/>
    <w:rsid w:val="00635AC9"/>
    <w:rsid w:val="0063666D"/>
    <w:rsid w:val="00636ABF"/>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E98"/>
    <w:rsid w:val="006457A1"/>
    <w:rsid w:val="00645BE8"/>
    <w:rsid w:val="00645CB8"/>
    <w:rsid w:val="006464DE"/>
    <w:rsid w:val="00646561"/>
    <w:rsid w:val="006465CA"/>
    <w:rsid w:val="00646D18"/>
    <w:rsid w:val="006476D2"/>
    <w:rsid w:val="00647E7F"/>
    <w:rsid w:val="0065078F"/>
    <w:rsid w:val="00650AAB"/>
    <w:rsid w:val="00651254"/>
    <w:rsid w:val="00651A17"/>
    <w:rsid w:val="00651AE2"/>
    <w:rsid w:val="00651CB2"/>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5FF9"/>
    <w:rsid w:val="006561E8"/>
    <w:rsid w:val="006565B5"/>
    <w:rsid w:val="00656786"/>
    <w:rsid w:val="00656BE7"/>
    <w:rsid w:val="006578E0"/>
    <w:rsid w:val="00657BE4"/>
    <w:rsid w:val="00657DCF"/>
    <w:rsid w:val="00660597"/>
    <w:rsid w:val="0066077F"/>
    <w:rsid w:val="00660B29"/>
    <w:rsid w:val="006614A2"/>
    <w:rsid w:val="0066168E"/>
    <w:rsid w:val="006622D2"/>
    <w:rsid w:val="00662DB5"/>
    <w:rsid w:val="0066328B"/>
    <w:rsid w:val="006641DB"/>
    <w:rsid w:val="006645C7"/>
    <w:rsid w:val="00664B4E"/>
    <w:rsid w:val="00664B53"/>
    <w:rsid w:val="006653C0"/>
    <w:rsid w:val="00665520"/>
    <w:rsid w:val="0066568E"/>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3A5"/>
    <w:rsid w:val="00682586"/>
    <w:rsid w:val="00682718"/>
    <w:rsid w:val="006840D3"/>
    <w:rsid w:val="00684127"/>
    <w:rsid w:val="00684364"/>
    <w:rsid w:val="00684A79"/>
    <w:rsid w:val="00685606"/>
    <w:rsid w:val="00685CD4"/>
    <w:rsid w:val="00686126"/>
    <w:rsid w:val="006863F2"/>
    <w:rsid w:val="006868B9"/>
    <w:rsid w:val="00686934"/>
    <w:rsid w:val="00686D25"/>
    <w:rsid w:val="00686D3B"/>
    <w:rsid w:val="00687038"/>
    <w:rsid w:val="00687160"/>
    <w:rsid w:val="006875BB"/>
    <w:rsid w:val="006877B4"/>
    <w:rsid w:val="0069083F"/>
    <w:rsid w:val="006909FF"/>
    <w:rsid w:val="00690DEE"/>
    <w:rsid w:val="006918BE"/>
    <w:rsid w:val="00692214"/>
    <w:rsid w:val="00692A22"/>
    <w:rsid w:val="0069360C"/>
    <w:rsid w:val="006936B4"/>
    <w:rsid w:val="006937AC"/>
    <w:rsid w:val="00693A3B"/>
    <w:rsid w:val="00693A4B"/>
    <w:rsid w:val="00694466"/>
    <w:rsid w:val="0069448A"/>
    <w:rsid w:val="00694858"/>
    <w:rsid w:val="00694A43"/>
    <w:rsid w:val="00694A90"/>
    <w:rsid w:val="006956E7"/>
    <w:rsid w:val="00695833"/>
    <w:rsid w:val="00695B6E"/>
    <w:rsid w:val="00695F62"/>
    <w:rsid w:val="0069610A"/>
    <w:rsid w:val="006962EB"/>
    <w:rsid w:val="006969A6"/>
    <w:rsid w:val="0069742D"/>
    <w:rsid w:val="0069759E"/>
    <w:rsid w:val="006975BA"/>
    <w:rsid w:val="006977CB"/>
    <w:rsid w:val="00697E9C"/>
    <w:rsid w:val="006A01E3"/>
    <w:rsid w:val="006A0864"/>
    <w:rsid w:val="006A0E51"/>
    <w:rsid w:val="006A10C2"/>
    <w:rsid w:val="006A1201"/>
    <w:rsid w:val="006A1D97"/>
    <w:rsid w:val="006A1E3D"/>
    <w:rsid w:val="006A1ECC"/>
    <w:rsid w:val="006A2574"/>
    <w:rsid w:val="006A28A0"/>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506"/>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5FB"/>
    <w:rsid w:val="006C6D19"/>
    <w:rsid w:val="006C6E12"/>
    <w:rsid w:val="006C7A26"/>
    <w:rsid w:val="006C7F45"/>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C69"/>
    <w:rsid w:val="006D7EEE"/>
    <w:rsid w:val="006E0072"/>
    <w:rsid w:val="006E01EC"/>
    <w:rsid w:val="006E07B8"/>
    <w:rsid w:val="006E0C85"/>
    <w:rsid w:val="006E1325"/>
    <w:rsid w:val="006E13E0"/>
    <w:rsid w:val="006E1812"/>
    <w:rsid w:val="006E2748"/>
    <w:rsid w:val="006E2EBE"/>
    <w:rsid w:val="006E3180"/>
    <w:rsid w:val="006E3600"/>
    <w:rsid w:val="006E369B"/>
    <w:rsid w:val="006E38B0"/>
    <w:rsid w:val="006E448F"/>
    <w:rsid w:val="006E45A6"/>
    <w:rsid w:val="006E4604"/>
    <w:rsid w:val="006E47C1"/>
    <w:rsid w:val="006E49B3"/>
    <w:rsid w:val="006E4AAF"/>
    <w:rsid w:val="006E4BCA"/>
    <w:rsid w:val="006E50E9"/>
    <w:rsid w:val="006E5BDC"/>
    <w:rsid w:val="006E5C1C"/>
    <w:rsid w:val="006E5DED"/>
    <w:rsid w:val="006E601E"/>
    <w:rsid w:val="006E615F"/>
    <w:rsid w:val="006E7D87"/>
    <w:rsid w:val="006F0C0E"/>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24B2"/>
    <w:rsid w:val="00702A76"/>
    <w:rsid w:val="00702F5F"/>
    <w:rsid w:val="00703236"/>
    <w:rsid w:val="00703294"/>
    <w:rsid w:val="00703938"/>
    <w:rsid w:val="007039F1"/>
    <w:rsid w:val="00703E3E"/>
    <w:rsid w:val="00703E4C"/>
    <w:rsid w:val="00703FF1"/>
    <w:rsid w:val="007045DF"/>
    <w:rsid w:val="007052E6"/>
    <w:rsid w:val="0070568A"/>
    <w:rsid w:val="00705851"/>
    <w:rsid w:val="00705C42"/>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AE"/>
    <w:rsid w:val="007145E0"/>
    <w:rsid w:val="007146FA"/>
    <w:rsid w:val="0071495C"/>
    <w:rsid w:val="00714ACD"/>
    <w:rsid w:val="00714D97"/>
    <w:rsid w:val="0071559D"/>
    <w:rsid w:val="00715A04"/>
    <w:rsid w:val="00716415"/>
    <w:rsid w:val="0071771A"/>
    <w:rsid w:val="0071786C"/>
    <w:rsid w:val="007202C5"/>
    <w:rsid w:val="00720555"/>
    <w:rsid w:val="00721F6C"/>
    <w:rsid w:val="0072222F"/>
    <w:rsid w:val="0072228E"/>
    <w:rsid w:val="0072265E"/>
    <w:rsid w:val="00722C18"/>
    <w:rsid w:val="00722F4D"/>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B83"/>
    <w:rsid w:val="00726E26"/>
    <w:rsid w:val="007271D8"/>
    <w:rsid w:val="007271E5"/>
    <w:rsid w:val="0072725F"/>
    <w:rsid w:val="007273E3"/>
    <w:rsid w:val="007276E6"/>
    <w:rsid w:val="007278A6"/>
    <w:rsid w:val="00730E9C"/>
    <w:rsid w:val="00731E4D"/>
    <w:rsid w:val="00732418"/>
    <w:rsid w:val="00732568"/>
    <w:rsid w:val="007325B5"/>
    <w:rsid w:val="00732C6F"/>
    <w:rsid w:val="00732E5D"/>
    <w:rsid w:val="00733552"/>
    <w:rsid w:val="00733689"/>
    <w:rsid w:val="00733986"/>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ECA"/>
    <w:rsid w:val="00755FC6"/>
    <w:rsid w:val="007568F6"/>
    <w:rsid w:val="00757209"/>
    <w:rsid w:val="00757500"/>
    <w:rsid w:val="00757586"/>
    <w:rsid w:val="007575B7"/>
    <w:rsid w:val="0075789F"/>
    <w:rsid w:val="00757945"/>
    <w:rsid w:val="00757BCE"/>
    <w:rsid w:val="0076015F"/>
    <w:rsid w:val="007606D9"/>
    <w:rsid w:val="00760CEC"/>
    <w:rsid w:val="007625F2"/>
    <w:rsid w:val="00762C31"/>
    <w:rsid w:val="0076300E"/>
    <w:rsid w:val="007634D0"/>
    <w:rsid w:val="00763CF4"/>
    <w:rsid w:val="007640A2"/>
    <w:rsid w:val="0076423E"/>
    <w:rsid w:val="00764A60"/>
    <w:rsid w:val="00764E02"/>
    <w:rsid w:val="00764E9D"/>
    <w:rsid w:val="00764FD8"/>
    <w:rsid w:val="007651FC"/>
    <w:rsid w:val="00765272"/>
    <w:rsid w:val="007652B4"/>
    <w:rsid w:val="007654B6"/>
    <w:rsid w:val="00765676"/>
    <w:rsid w:val="0076579E"/>
    <w:rsid w:val="007657EE"/>
    <w:rsid w:val="00765C37"/>
    <w:rsid w:val="007661C0"/>
    <w:rsid w:val="00766C51"/>
    <w:rsid w:val="00766D4B"/>
    <w:rsid w:val="00766F4D"/>
    <w:rsid w:val="007671CC"/>
    <w:rsid w:val="00767AA3"/>
    <w:rsid w:val="007702C4"/>
    <w:rsid w:val="0077036F"/>
    <w:rsid w:val="007704DB"/>
    <w:rsid w:val="00770E26"/>
    <w:rsid w:val="007716C7"/>
    <w:rsid w:val="00772210"/>
    <w:rsid w:val="0077239B"/>
    <w:rsid w:val="0077257E"/>
    <w:rsid w:val="00772751"/>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2746"/>
    <w:rsid w:val="0078284A"/>
    <w:rsid w:val="00782937"/>
    <w:rsid w:val="00782EA0"/>
    <w:rsid w:val="00782F4C"/>
    <w:rsid w:val="00783E1D"/>
    <w:rsid w:val="00784152"/>
    <w:rsid w:val="00784C0D"/>
    <w:rsid w:val="00785015"/>
    <w:rsid w:val="00785421"/>
    <w:rsid w:val="007854BF"/>
    <w:rsid w:val="00785A84"/>
    <w:rsid w:val="00786091"/>
    <w:rsid w:val="007861E7"/>
    <w:rsid w:val="00786E36"/>
    <w:rsid w:val="00787397"/>
    <w:rsid w:val="00787516"/>
    <w:rsid w:val="00787525"/>
    <w:rsid w:val="00787583"/>
    <w:rsid w:val="007876A3"/>
    <w:rsid w:val="0078773D"/>
    <w:rsid w:val="00790B68"/>
    <w:rsid w:val="00790B98"/>
    <w:rsid w:val="00790C2C"/>
    <w:rsid w:val="00790D24"/>
    <w:rsid w:val="007912DE"/>
    <w:rsid w:val="00791B94"/>
    <w:rsid w:val="00791E87"/>
    <w:rsid w:val="007920F9"/>
    <w:rsid w:val="00792EFE"/>
    <w:rsid w:val="0079362A"/>
    <w:rsid w:val="007937D9"/>
    <w:rsid w:val="00794460"/>
    <w:rsid w:val="00794563"/>
    <w:rsid w:val="0079471E"/>
    <w:rsid w:val="00794845"/>
    <w:rsid w:val="00794B8A"/>
    <w:rsid w:val="00794BEA"/>
    <w:rsid w:val="00794F2D"/>
    <w:rsid w:val="00795046"/>
    <w:rsid w:val="0079561E"/>
    <w:rsid w:val="00795C14"/>
    <w:rsid w:val="00795E79"/>
    <w:rsid w:val="00796267"/>
    <w:rsid w:val="00796816"/>
    <w:rsid w:val="00796E03"/>
    <w:rsid w:val="00796F17"/>
    <w:rsid w:val="00797006"/>
    <w:rsid w:val="00797737"/>
    <w:rsid w:val="00797A8A"/>
    <w:rsid w:val="00797B1D"/>
    <w:rsid w:val="00797CC6"/>
    <w:rsid w:val="007A0209"/>
    <w:rsid w:val="007A0651"/>
    <w:rsid w:val="007A0BD8"/>
    <w:rsid w:val="007A0E15"/>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8C7"/>
    <w:rsid w:val="007A5966"/>
    <w:rsid w:val="007A5987"/>
    <w:rsid w:val="007A673C"/>
    <w:rsid w:val="007A69E7"/>
    <w:rsid w:val="007A6ABF"/>
    <w:rsid w:val="007A6FAF"/>
    <w:rsid w:val="007A76F3"/>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A3C"/>
    <w:rsid w:val="007C5B98"/>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2E69"/>
    <w:rsid w:val="007D33A6"/>
    <w:rsid w:val="007D3D06"/>
    <w:rsid w:val="007D41F3"/>
    <w:rsid w:val="007D4AAF"/>
    <w:rsid w:val="007D4BC7"/>
    <w:rsid w:val="007D4C7A"/>
    <w:rsid w:val="007D53D0"/>
    <w:rsid w:val="007D5D1D"/>
    <w:rsid w:val="007D6E63"/>
    <w:rsid w:val="007D71C2"/>
    <w:rsid w:val="007E0285"/>
    <w:rsid w:val="007E02BA"/>
    <w:rsid w:val="007E14C7"/>
    <w:rsid w:val="007E1706"/>
    <w:rsid w:val="007E1A64"/>
    <w:rsid w:val="007E1D4C"/>
    <w:rsid w:val="007E208A"/>
    <w:rsid w:val="007E217E"/>
    <w:rsid w:val="007E26E2"/>
    <w:rsid w:val="007E2FE4"/>
    <w:rsid w:val="007E393C"/>
    <w:rsid w:val="007E3FB3"/>
    <w:rsid w:val="007E40CF"/>
    <w:rsid w:val="007E43C6"/>
    <w:rsid w:val="007E4601"/>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7A3"/>
    <w:rsid w:val="007F39A0"/>
    <w:rsid w:val="007F4114"/>
    <w:rsid w:val="007F455C"/>
    <w:rsid w:val="007F48C7"/>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3F4A"/>
    <w:rsid w:val="00804275"/>
    <w:rsid w:val="00804654"/>
    <w:rsid w:val="008048B6"/>
    <w:rsid w:val="00804C8C"/>
    <w:rsid w:val="008050C2"/>
    <w:rsid w:val="00806379"/>
    <w:rsid w:val="008069F1"/>
    <w:rsid w:val="00807001"/>
    <w:rsid w:val="00807060"/>
    <w:rsid w:val="008070C2"/>
    <w:rsid w:val="00807CF5"/>
    <w:rsid w:val="00810113"/>
    <w:rsid w:val="0081027C"/>
    <w:rsid w:val="00810829"/>
    <w:rsid w:val="00810D2A"/>
    <w:rsid w:val="00811302"/>
    <w:rsid w:val="0081155D"/>
    <w:rsid w:val="008116BC"/>
    <w:rsid w:val="00811E9B"/>
    <w:rsid w:val="00812996"/>
    <w:rsid w:val="00813616"/>
    <w:rsid w:val="008136B1"/>
    <w:rsid w:val="00813AD1"/>
    <w:rsid w:val="00813D35"/>
    <w:rsid w:val="00813FB0"/>
    <w:rsid w:val="0081461D"/>
    <w:rsid w:val="0081511C"/>
    <w:rsid w:val="008156C8"/>
    <w:rsid w:val="008159BE"/>
    <w:rsid w:val="008159D8"/>
    <w:rsid w:val="00815BD2"/>
    <w:rsid w:val="00815DD1"/>
    <w:rsid w:val="00816A58"/>
    <w:rsid w:val="00817B0F"/>
    <w:rsid w:val="00817B3B"/>
    <w:rsid w:val="00817D2D"/>
    <w:rsid w:val="008204AD"/>
    <w:rsid w:val="00820935"/>
    <w:rsid w:val="00821140"/>
    <w:rsid w:val="008212D9"/>
    <w:rsid w:val="008213FC"/>
    <w:rsid w:val="008215CF"/>
    <w:rsid w:val="008218C2"/>
    <w:rsid w:val="00821E3B"/>
    <w:rsid w:val="0082229F"/>
    <w:rsid w:val="00822D6D"/>
    <w:rsid w:val="00823108"/>
    <w:rsid w:val="008237A5"/>
    <w:rsid w:val="008238E5"/>
    <w:rsid w:val="00823BFC"/>
    <w:rsid w:val="00824AE0"/>
    <w:rsid w:val="00825813"/>
    <w:rsid w:val="0082583E"/>
    <w:rsid w:val="00825B51"/>
    <w:rsid w:val="00825C4E"/>
    <w:rsid w:val="00825E69"/>
    <w:rsid w:val="00825EAC"/>
    <w:rsid w:val="008266F6"/>
    <w:rsid w:val="00826BD9"/>
    <w:rsid w:val="008278F5"/>
    <w:rsid w:val="00827E2F"/>
    <w:rsid w:val="00830209"/>
    <w:rsid w:val="0083055D"/>
    <w:rsid w:val="0083076B"/>
    <w:rsid w:val="00830899"/>
    <w:rsid w:val="008311E0"/>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AB6"/>
    <w:rsid w:val="008501A2"/>
    <w:rsid w:val="008507B8"/>
    <w:rsid w:val="008511A1"/>
    <w:rsid w:val="00851FCF"/>
    <w:rsid w:val="008520D2"/>
    <w:rsid w:val="0085242A"/>
    <w:rsid w:val="00852997"/>
    <w:rsid w:val="00853026"/>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C"/>
    <w:rsid w:val="008678DC"/>
    <w:rsid w:val="00867A18"/>
    <w:rsid w:val="00867A51"/>
    <w:rsid w:val="00867C8C"/>
    <w:rsid w:val="00870297"/>
    <w:rsid w:val="008713D3"/>
    <w:rsid w:val="008714C8"/>
    <w:rsid w:val="008714FD"/>
    <w:rsid w:val="00871E61"/>
    <w:rsid w:val="00872131"/>
    <w:rsid w:val="00872F2B"/>
    <w:rsid w:val="00873551"/>
    <w:rsid w:val="008735A4"/>
    <w:rsid w:val="00873718"/>
    <w:rsid w:val="008738D5"/>
    <w:rsid w:val="00873E02"/>
    <w:rsid w:val="0087409E"/>
    <w:rsid w:val="008740ED"/>
    <w:rsid w:val="0087423F"/>
    <w:rsid w:val="0087434E"/>
    <w:rsid w:val="00874701"/>
    <w:rsid w:val="008748B9"/>
    <w:rsid w:val="00874C86"/>
    <w:rsid w:val="00875020"/>
    <w:rsid w:val="00875772"/>
    <w:rsid w:val="00875867"/>
    <w:rsid w:val="00876771"/>
    <w:rsid w:val="0087704A"/>
    <w:rsid w:val="008771BF"/>
    <w:rsid w:val="0087743C"/>
    <w:rsid w:val="008776D1"/>
    <w:rsid w:val="00877FFB"/>
    <w:rsid w:val="008801A4"/>
    <w:rsid w:val="00880E3F"/>
    <w:rsid w:val="00881A49"/>
    <w:rsid w:val="00881ED8"/>
    <w:rsid w:val="00882549"/>
    <w:rsid w:val="008830A0"/>
    <w:rsid w:val="00883D17"/>
    <w:rsid w:val="00883DB0"/>
    <w:rsid w:val="0088432C"/>
    <w:rsid w:val="00884B28"/>
    <w:rsid w:val="00884BA3"/>
    <w:rsid w:val="00884F9C"/>
    <w:rsid w:val="0088510F"/>
    <w:rsid w:val="008854BB"/>
    <w:rsid w:val="0088582D"/>
    <w:rsid w:val="00885A0D"/>
    <w:rsid w:val="00886187"/>
    <w:rsid w:val="00886E50"/>
    <w:rsid w:val="008872F1"/>
    <w:rsid w:val="00890B4B"/>
    <w:rsid w:val="00890C42"/>
    <w:rsid w:val="00890DCA"/>
    <w:rsid w:val="00891019"/>
    <w:rsid w:val="0089116E"/>
    <w:rsid w:val="0089131A"/>
    <w:rsid w:val="00891548"/>
    <w:rsid w:val="00891634"/>
    <w:rsid w:val="00891D08"/>
    <w:rsid w:val="0089257A"/>
    <w:rsid w:val="008927DC"/>
    <w:rsid w:val="00892B0B"/>
    <w:rsid w:val="00892B2B"/>
    <w:rsid w:val="00892BFD"/>
    <w:rsid w:val="008930BC"/>
    <w:rsid w:val="0089324D"/>
    <w:rsid w:val="008933D7"/>
    <w:rsid w:val="00893B05"/>
    <w:rsid w:val="00893BD2"/>
    <w:rsid w:val="008940DA"/>
    <w:rsid w:val="0089448B"/>
    <w:rsid w:val="00894638"/>
    <w:rsid w:val="0089479B"/>
    <w:rsid w:val="00894963"/>
    <w:rsid w:val="00894E4E"/>
    <w:rsid w:val="00895BD3"/>
    <w:rsid w:val="00895C95"/>
    <w:rsid w:val="00895FC3"/>
    <w:rsid w:val="0089610D"/>
    <w:rsid w:val="00896110"/>
    <w:rsid w:val="00897105"/>
    <w:rsid w:val="00897131"/>
    <w:rsid w:val="0089721F"/>
    <w:rsid w:val="00897346"/>
    <w:rsid w:val="008979BA"/>
    <w:rsid w:val="00897A83"/>
    <w:rsid w:val="00897FCF"/>
    <w:rsid w:val="008A01B0"/>
    <w:rsid w:val="008A0A1E"/>
    <w:rsid w:val="008A0F2E"/>
    <w:rsid w:val="008A1509"/>
    <w:rsid w:val="008A16D7"/>
    <w:rsid w:val="008A189D"/>
    <w:rsid w:val="008A191A"/>
    <w:rsid w:val="008A200C"/>
    <w:rsid w:val="008A343E"/>
    <w:rsid w:val="008A3536"/>
    <w:rsid w:val="008A371A"/>
    <w:rsid w:val="008A371C"/>
    <w:rsid w:val="008A3ED0"/>
    <w:rsid w:val="008A4622"/>
    <w:rsid w:val="008A480B"/>
    <w:rsid w:val="008A48A5"/>
    <w:rsid w:val="008A54FB"/>
    <w:rsid w:val="008A5782"/>
    <w:rsid w:val="008A5923"/>
    <w:rsid w:val="008A5AD9"/>
    <w:rsid w:val="008A5D90"/>
    <w:rsid w:val="008A68FB"/>
    <w:rsid w:val="008A6E0C"/>
    <w:rsid w:val="008A780E"/>
    <w:rsid w:val="008A7B69"/>
    <w:rsid w:val="008B0DBB"/>
    <w:rsid w:val="008B1399"/>
    <w:rsid w:val="008B147A"/>
    <w:rsid w:val="008B1C15"/>
    <w:rsid w:val="008B21CD"/>
    <w:rsid w:val="008B220D"/>
    <w:rsid w:val="008B2871"/>
    <w:rsid w:val="008B2DDF"/>
    <w:rsid w:val="008B335F"/>
    <w:rsid w:val="008B36DD"/>
    <w:rsid w:val="008B37A4"/>
    <w:rsid w:val="008B3C1C"/>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85"/>
    <w:rsid w:val="008C15DE"/>
    <w:rsid w:val="008C1A33"/>
    <w:rsid w:val="008C1F7C"/>
    <w:rsid w:val="008C242C"/>
    <w:rsid w:val="008C29D8"/>
    <w:rsid w:val="008C30DE"/>
    <w:rsid w:val="008C32A8"/>
    <w:rsid w:val="008C3D4C"/>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1F9B"/>
    <w:rsid w:val="008D286D"/>
    <w:rsid w:val="008D2996"/>
    <w:rsid w:val="008D2D5A"/>
    <w:rsid w:val="008D2E54"/>
    <w:rsid w:val="008D3838"/>
    <w:rsid w:val="008D43CF"/>
    <w:rsid w:val="008D45C1"/>
    <w:rsid w:val="008D46DE"/>
    <w:rsid w:val="008D4B4F"/>
    <w:rsid w:val="008D50FE"/>
    <w:rsid w:val="008D51A8"/>
    <w:rsid w:val="008D587B"/>
    <w:rsid w:val="008D5E4B"/>
    <w:rsid w:val="008D622E"/>
    <w:rsid w:val="008D657E"/>
    <w:rsid w:val="008D6676"/>
    <w:rsid w:val="008D6F57"/>
    <w:rsid w:val="008D724D"/>
    <w:rsid w:val="008D7345"/>
    <w:rsid w:val="008D740D"/>
    <w:rsid w:val="008D7B8C"/>
    <w:rsid w:val="008D7C1A"/>
    <w:rsid w:val="008D7C95"/>
    <w:rsid w:val="008D7E13"/>
    <w:rsid w:val="008E010E"/>
    <w:rsid w:val="008E07A3"/>
    <w:rsid w:val="008E080B"/>
    <w:rsid w:val="008E0BBE"/>
    <w:rsid w:val="008E0C4E"/>
    <w:rsid w:val="008E0C86"/>
    <w:rsid w:val="008E147B"/>
    <w:rsid w:val="008E1CB7"/>
    <w:rsid w:val="008E1E3A"/>
    <w:rsid w:val="008E1E3C"/>
    <w:rsid w:val="008E2113"/>
    <w:rsid w:val="008E22D0"/>
    <w:rsid w:val="008E27CF"/>
    <w:rsid w:val="008E27FD"/>
    <w:rsid w:val="008E32BB"/>
    <w:rsid w:val="008E358D"/>
    <w:rsid w:val="008E3590"/>
    <w:rsid w:val="008E4F80"/>
    <w:rsid w:val="008E514C"/>
    <w:rsid w:val="008E589A"/>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A54"/>
    <w:rsid w:val="008F5045"/>
    <w:rsid w:val="008F5437"/>
    <w:rsid w:val="008F5721"/>
    <w:rsid w:val="008F596A"/>
    <w:rsid w:val="008F5CFF"/>
    <w:rsid w:val="008F64E1"/>
    <w:rsid w:val="008F67D8"/>
    <w:rsid w:val="008F68DC"/>
    <w:rsid w:val="008F6963"/>
    <w:rsid w:val="008F69A7"/>
    <w:rsid w:val="008F6C40"/>
    <w:rsid w:val="008F6FC6"/>
    <w:rsid w:val="008F7541"/>
    <w:rsid w:val="009005BB"/>
    <w:rsid w:val="009005C9"/>
    <w:rsid w:val="00901494"/>
    <w:rsid w:val="009015F4"/>
    <w:rsid w:val="009021E7"/>
    <w:rsid w:val="009023DC"/>
    <w:rsid w:val="009029D4"/>
    <w:rsid w:val="009029F0"/>
    <w:rsid w:val="00902A10"/>
    <w:rsid w:val="00903254"/>
    <w:rsid w:val="0090369A"/>
    <w:rsid w:val="00903A4D"/>
    <w:rsid w:val="009040EB"/>
    <w:rsid w:val="009043A4"/>
    <w:rsid w:val="00904483"/>
    <w:rsid w:val="0090453F"/>
    <w:rsid w:val="00904B5D"/>
    <w:rsid w:val="00904E97"/>
    <w:rsid w:val="00905059"/>
    <w:rsid w:val="00905400"/>
    <w:rsid w:val="009054DB"/>
    <w:rsid w:val="00905DAE"/>
    <w:rsid w:val="00906728"/>
    <w:rsid w:val="00906C4D"/>
    <w:rsid w:val="00906F50"/>
    <w:rsid w:val="00906F9D"/>
    <w:rsid w:val="00907574"/>
    <w:rsid w:val="00907E4A"/>
    <w:rsid w:val="00910145"/>
    <w:rsid w:val="0091077E"/>
    <w:rsid w:val="009112FD"/>
    <w:rsid w:val="009118CA"/>
    <w:rsid w:val="00911C38"/>
    <w:rsid w:val="0091218D"/>
    <w:rsid w:val="009125A8"/>
    <w:rsid w:val="00912BCA"/>
    <w:rsid w:val="00912F04"/>
    <w:rsid w:val="00912F77"/>
    <w:rsid w:val="00913BD1"/>
    <w:rsid w:val="0091500A"/>
    <w:rsid w:val="0091509A"/>
    <w:rsid w:val="00915709"/>
    <w:rsid w:val="0091591B"/>
    <w:rsid w:val="00915A31"/>
    <w:rsid w:val="00916472"/>
    <w:rsid w:val="0091693E"/>
    <w:rsid w:val="00916D14"/>
    <w:rsid w:val="009174F8"/>
    <w:rsid w:val="00917C12"/>
    <w:rsid w:val="00917D52"/>
    <w:rsid w:val="0092013C"/>
    <w:rsid w:val="009204F4"/>
    <w:rsid w:val="00920910"/>
    <w:rsid w:val="00920EE5"/>
    <w:rsid w:val="00920F25"/>
    <w:rsid w:val="0092188B"/>
    <w:rsid w:val="00921B08"/>
    <w:rsid w:val="00921C47"/>
    <w:rsid w:val="00921D44"/>
    <w:rsid w:val="0092200B"/>
    <w:rsid w:val="00922E84"/>
    <w:rsid w:val="00923009"/>
    <w:rsid w:val="00923DCA"/>
    <w:rsid w:val="0092421C"/>
    <w:rsid w:val="00924C84"/>
    <w:rsid w:val="00924FC9"/>
    <w:rsid w:val="00925041"/>
    <w:rsid w:val="00925639"/>
    <w:rsid w:val="00925989"/>
    <w:rsid w:val="00925DD2"/>
    <w:rsid w:val="00925DE8"/>
    <w:rsid w:val="00926064"/>
    <w:rsid w:val="009268BE"/>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4EB"/>
    <w:rsid w:val="009329C4"/>
    <w:rsid w:val="00933187"/>
    <w:rsid w:val="00933C23"/>
    <w:rsid w:val="00933CDA"/>
    <w:rsid w:val="00933FFD"/>
    <w:rsid w:val="0093460F"/>
    <w:rsid w:val="009347F6"/>
    <w:rsid w:val="00934B46"/>
    <w:rsid w:val="00934D73"/>
    <w:rsid w:val="00934EF2"/>
    <w:rsid w:val="00935121"/>
    <w:rsid w:val="00935426"/>
    <w:rsid w:val="00935B14"/>
    <w:rsid w:val="00936E08"/>
    <w:rsid w:val="00937BA5"/>
    <w:rsid w:val="00940770"/>
    <w:rsid w:val="00940972"/>
    <w:rsid w:val="00941381"/>
    <w:rsid w:val="009414C1"/>
    <w:rsid w:val="0094235F"/>
    <w:rsid w:val="00942992"/>
    <w:rsid w:val="00943403"/>
    <w:rsid w:val="0094362A"/>
    <w:rsid w:val="00943691"/>
    <w:rsid w:val="00943B4D"/>
    <w:rsid w:val="00943DB6"/>
    <w:rsid w:val="0094412E"/>
    <w:rsid w:val="00944A5D"/>
    <w:rsid w:val="00944E9E"/>
    <w:rsid w:val="0094534D"/>
    <w:rsid w:val="0094570E"/>
    <w:rsid w:val="009457A5"/>
    <w:rsid w:val="00945947"/>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39F"/>
    <w:rsid w:val="009579B2"/>
    <w:rsid w:val="00957D33"/>
    <w:rsid w:val="00957E75"/>
    <w:rsid w:val="00957E93"/>
    <w:rsid w:val="00957F23"/>
    <w:rsid w:val="00960163"/>
    <w:rsid w:val="00960B56"/>
    <w:rsid w:val="00960C28"/>
    <w:rsid w:val="00961702"/>
    <w:rsid w:val="009617D5"/>
    <w:rsid w:val="00961EA2"/>
    <w:rsid w:val="00961F94"/>
    <w:rsid w:val="009622AE"/>
    <w:rsid w:val="009625C5"/>
    <w:rsid w:val="00962603"/>
    <w:rsid w:val="00962770"/>
    <w:rsid w:val="00962BCF"/>
    <w:rsid w:val="00963DEA"/>
    <w:rsid w:val="00963E42"/>
    <w:rsid w:val="00963F0A"/>
    <w:rsid w:val="00964E15"/>
    <w:rsid w:val="009653C0"/>
    <w:rsid w:val="009654DB"/>
    <w:rsid w:val="0096560A"/>
    <w:rsid w:val="0096573D"/>
    <w:rsid w:val="0096603D"/>
    <w:rsid w:val="009660FE"/>
    <w:rsid w:val="00966203"/>
    <w:rsid w:val="0096662D"/>
    <w:rsid w:val="00966C32"/>
    <w:rsid w:val="009676F1"/>
    <w:rsid w:val="00967AF1"/>
    <w:rsid w:val="00967B81"/>
    <w:rsid w:val="0097052E"/>
    <w:rsid w:val="00970D86"/>
    <w:rsid w:val="00970E27"/>
    <w:rsid w:val="009710A1"/>
    <w:rsid w:val="00971CB5"/>
    <w:rsid w:val="00971EB1"/>
    <w:rsid w:val="00972146"/>
    <w:rsid w:val="00972889"/>
    <w:rsid w:val="00972A0E"/>
    <w:rsid w:val="00972B16"/>
    <w:rsid w:val="00972C1C"/>
    <w:rsid w:val="0097337C"/>
    <w:rsid w:val="00973649"/>
    <w:rsid w:val="00973C76"/>
    <w:rsid w:val="009746F7"/>
    <w:rsid w:val="00974DF9"/>
    <w:rsid w:val="00974EC7"/>
    <w:rsid w:val="009754BD"/>
    <w:rsid w:val="00975A07"/>
    <w:rsid w:val="00976622"/>
    <w:rsid w:val="0097704F"/>
    <w:rsid w:val="009779C8"/>
    <w:rsid w:val="00977C08"/>
    <w:rsid w:val="00980768"/>
    <w:rsid w:val="0098095D"/>
    <w:rsid w:val="00980E3B"/>
    <w:rsid w:val="00981955"/>
    <w:rsid w:val="00981967"/>
    <w:rsid w:val="009840A9"/>
    <w:rsid w:val="0098432F"/>
    <w:rsid w:val="009848E8"/>
    <w:rsid w:val="00984CF0"/>
    <w:rsid w:val="00984D51"/>
    <w:rsid w:val="00984DDC"/>
    <w:rsid w:val="00985566"/>
    <w:rsid w:val="00985A37"/>
    <w:rsid w:val="00985C51"/>
    <w:rsid w:val="00985EE8"/>
    <w:rsid w:val="009864CB"/>
    <w:rsid w:val="00986C4C"/>
    <w:rsid w:val="00986C76"/>
    <w:rsid w:val="00986E7F"/>
    <w:rsid w:val="00986EF4"/>
    <w:rsid w:val="00987074"/>
    <w:rsid w:val="00987398"/>
    <w:rsid w:val="00987444"/>
    <w:rsid w:val="009876E6"/>
    <w:rsid w:val="00987874"/>
    <w:rsid w:val="009901B3"/>
    <w:rsid w:val="0099044E"/>
    <w:rsid w:val="00990CF5"/>
    <w:rsid w:val="00990EDD"/>
    <w:rsid w:val="00991DBC"/>
    <w:rsid w:val="00992229"/>
    <w:rsid w:val="0099241A"/>
    <w:rsid w:val="00992B3F"/>
    <w:rsid w:val="00992CFB"/>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1F8"/>
    <w:rsid w:val="009A7260"/>
    <w:rsid w:val="009A7831"/>
    <w:rsid w:val="009A7B76"/>
    <w:rsid w:val="009A7CC1"/>
    <w:rsid w:val="009A7F13"/>
    <w:rsid w:val="009B0242"/>
    <w:rsid w:val="009B0FFA"/>
    <w:rsid w:val="009B1670"/>
    <w:rsid w:val="009B18BB"/>
    <w:rsid w:val="009B194E"/>
    <w:rsid w:val="009B1A09"/>
    <w:rsid w:val="009B1C66"/>
    <w:rsid w:val="009B1D92"/>
    <w:rsid w:val="009B2548"/>
    <w:rsid w:val="009B2CFF"/>
    <w:rsid w:val="009B2DDB"/>
    <w:rsid w:val="009B34B7"/>
    <w:rsid w:val="009B350E"/>
    <w:rsid w:val="009B41F1"/>
    <w:rsid w:val="009B4363"/>
    <w:rsid w:val="009B4DA5"/>
    <w:rsid w:val="009B63E0"/>
    <w:rsid w:val="009B66C3"/>
    <w:rsid w:val="009B6A50"/>
    <w:rsid w:val="009B6DDC"/>
    <w:rsid w:val="009B6F6F"/>
    <w:rsid w:val="009B70C5"/>
    <w:rsid w:val="009B70FE"/>
    <w:rsid w:val="009B7756"/>
    <w:rsid w:val="009C01A2"/>
    <w:rsid w:val="009C04BB"/>
    <w:rsid w:val="009C067F"/>
    <w:rsid w:val="009C0D48"/>
    <w:rsid w:val="009C113D"/>
    <w:rsid w:val="009C1B4B"/>
    <w:rsid w:val="009C1D3B"/>
    <w:rsid w:val="009C1D5B"/>
    <w:rsid w:val="009C1E7F"/>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6EF"/>
    <w:rsid w:val="009D0741"/>
    <w:rsid w:val="009D093F"/>
    <w:rsid w:val="009D0A22"/>
    <w:rsid w:val="009D1231"/>
    <w:rsid w:val="009D136B"/>
    <w:rsid w:val="009D16E5"/>
    <w:rsid w:val="009D2098"/>
    <w:rsid w:val="009D2673"/>
    <w:rsid w:val="009D2C8C"/>
    <w:rsid w:val="009D2D15"/>
    <w:rsid w:val="009D2DE9"/>
    <w:rsid w:val="009D305B"/>
    <w:rsid w:val="009D31FA"/>
    <w:rsid w:val="009D35C3"/>
    <w:rsid w:val="009D3A53"/>
    <w:rsid w:val="009D3CDF"/>
    <w:rsid w:val="009D3D3E"/>
    <w:rsid w:val="009D4193"/>
    <w:rsid w:val="009D498B"/>
    <w:rsid w:val="009D4BE8"/>
    <w:rsid w:val="009D528C"/>
    <w:rsid w:val="009D5312"/>
    <w:rsid w:val="009D56E0"/>
    <w:rsid w:val="009D594C"/>
    <w:rsid w:val="009D5BD5"/>
    <w:rsid w:val="009D68E5"/>
    <w:rsid w:val="009D6C79"/>
    <w:rsid w:val="009D6E7E"/>
    <w:rsid w:val="009D6F5B"/>
    <w:rsid w:val="009D7170"/>
    <w:rsid w:val="009D7AD7"/>
    <w:rsid w:val="009E0185"/>
    <w:rsid w:val="009E095C"/>
    <w:rsid w:val="009E1355"/>
    <w:rsid w:val="009E173D"/>
    <w:rsid w:val="009E1885"/>
    <w:rsid w:val="009E1F17"/>
    <w:rsid w:val="009E24FE"/>
    <w:rsid w:val="009E2E4B"/>
    <w:rsid w:val="009E2EA9"/>
    <w:rsid w:val="009E3013"/>
    <w:rsid w:val="009E338E"/>
    <w:rsid w:val="009E3C6D"/>
    <w:rsid w:val="009E3DC3"/>
    <w:rsid w:val="009E46A6"/>
    <w:rsid w:val="009E49F9"/>
    <w:rsid w:val="009E4A3B"/>
    <w:rsid w:val="009E4B6A"/>
    <w:rsid w:val="009E54E2"/>
    <w:rsid w:val="009E555B"/>
    <w:rsid w:val="009E5E08"/>
    <w:rsid w:val="009E5F4A"/>
    <w:rsid w:val="009E60AF"/>
    <w:rsid w:val="009E6EF8"/>
    <w:rsid w:val="009E7694"/>
    <w:rsid w:val="009F0126"/>
    <w:rsid w:val="009F024C"/>
    <w:rsid w:val="009F0348"/>
    <w:rsid w:val="009F1103"/>
    <w:rsid w:val="009F12F8"/>
    <w:rsid w:val="009F1424"/>
    <w:rsid w:val="009F166E"/>
    <w:rsid w:val="009F1DFB"/>
    <w:rsid w:val="009F1E45"/>
    <w:rsid w:val="009F21D7"/>
    <w:rsid w:val="009F255F"/>
    <w:rsid w:val="009F2672"/>
    <w:rsid w:val="009F3D1E"/>
    <w:rsid w:val="009F3E75"/>
    <w:rsid w:val="009F3EA0"/>
    <w:rsid w:val="009F40D5"/>
    <w:rsid w:val="009F4D84"/>
    <w:rsid w:val="009F52BC"/>
    <w:rsid w:val="009F56F5"/>
    <w:rsid w:val="009F5B4F"/>
    <w:rsid w:val="009F5D7E"/>
    <w:rsid w:val="009F6194"/>
    <w:rsid w:val="009F619F"/>
    <w:rsid w:val="009F63B1"/>
    <w:rsid w:val="009F66CC"/>
    <w:rsid w:val="009F7C42"/>
    <w:rsid w:val="00A0019B"/>
    <w:rsid w:val="00A001E4"/>
    <w:rsid w:val="00A00335"/>
    <w:rsid w:val="00A004CC"/>
    <w:rsid w:val="00A00EB5"/>
    <w:rsid w:val="00A00FCE"/>
    <w:rsid w:val="00A01B1E"/>
    <w:rsid w:val="00A02556"/>
    <w:rsid w:val="00A031AD"/>
    <w:rsid w:val="00A034BD"/>
    <w:rsid w:val="00A03930"/>
    <w:rsid w:val="00A04344"/>
    <w:rsid w:val="00A04561"/>
    <w:rsid w:val="00A04D86"/>
    <w:rsid w:val="00A05764"/>
    <w:rsid w:val="00A05831"/>
    <w:rsid w:val="00A058DB"/>
    <w:rsid w:val="00A05A66"/>
    <w:rsid w:val="00A06801"/>
    <w:rsid w:val="00A07010"/>
    <w:rsid w:val="00A07564"/>
    <w:rsid w:val="00A077EA"/>
    <w:rsid w:val="00A07924"/>
    <w:rsid w:val="00A10118"/>
    <w:rsid w:val="00A1017B"/>
    <w:rsid w:val="00A1086A"/>
    <w:rsid w:val="00A11085"/>
    <w:rsid w:val="00A116A6"/>
    <w:rsid w:val="00A12D35"/>
    <w:rsid w:val="00A13022"/>
    <w:rsid w:val="00A13396"/>
    <w:rsid w:val="00A13CF0"/>
    <w:rsid w:val="00A14260"/>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E16"/>
    <w:rsid w:val="00A20471"/>
    <w:rsid w:val="00A20505"/>
    <w:rsid w:val="00A206C0"/>
    <w:rsid w:val="00A214C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0D93"/>
    <w:rsid w:val="00A3146B"/>
    <w:rsid w:val="00A31F9C"/>
    <w:rsid w:val="00A3231D"/>
    <w:rsid w:val="00A33023"/>
    <w:rsid w:val="00A332C5"/>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35F"/>
    <w:rsid w:val="00A37565"/>
    <w:rsid w:val="00A37EE4"/>
    <w:rsid w:val="00A41BDB"/>
    <w:rsid w:val="00A4215F"/>
    <w:rsid w:val="00A42197"/>
    <w:rsid w:val="00A423BB"/>
    <w:rsid w:val="00A42618"/>
    <w:rsid w:val="00A42A1F"/>
    <w:rsid w:val="00A435D9"/>
    <w:rsid w:val="00A43D67"/>
    <w:rsid w:val="00A440DA"/>
    <w:rsid w:val="00A44209"/>
    <w:rsid w:val="00A44448"/>
    <w:rsid w:val="00A447AC"/>
    <w:rsid w:val="00A44A2F"/>
    <w:rsid w:val="00A44A4B"/>
    <w:rsid w:val="00A44A5F"/>
    <w:rsid w:val="00A44AF8"/>
    <w:rsid w:val="00A44DA8"/>
    <w:rsid w:val="00A45C56"/>
    <w:rsid w:val="00A45C86"/>
    <w:rsid w:val="00A46050"/>
    <w:rsid w:val="00A461CC"/>
    <w:rsid w:val="00A4635A"/>
    <w:rsid w:val="00A46638"/>
    <w:rsid w:val="00A47438"/>
    <w:rsid w:val="00A4755A"/>
    <w:rsid w:val="00A475A3"/>
    <w:rsid w:val="00A476F8"/>
    <w:rsid w:val="00A47969"/>
    <w:rsid w:val="00A47A3F"/>
    <w:rsid w:val="00A502C6"/>
    <w:rsid w:val="00A5037A"/>
    <w:rsid w:val="00A503D9"/>
    <w:rsid w:val="00A503DA"/>
    <w:rsid w:val="00A50505"/>
    <w:rsid w:val="00A52110"/>
    <w:rsid w:val="00A52628"/>
    <w:rsid w:val="00A52A3D"/>
    <w:rsid w:val="00A52EDF"/>
    <w:rsid w:val="00A53264"/>
    <w:rsid w:val="00A53300"/>
    <w:rsid w:val="00A534AE"/>
    <w:rsid w:val="00A53E99"/>
    <w:rsid w:val="00A53EA9"/>
    <w:rsid w:val="00A548A8"/>
    <w:rsid w:val="00A54C3A"/>
    <w:rsid w:val="00A54EF8"/>
    <w:rsid w:val="00A555AF"/>
    <w:rsid w:val="00A5607D"/>
    <w:rsid w:val="00A5620D"/>
    <w:rsid w:val="00A56ABE"/>
    <w:rsid w:val="00A56D81"/>
    <w:rsid w:val="00A573D1"/>
    <w:rsid w:val="00A5741B"/>
    <w:rsid w:val="00A578B6"/>
    <w:rsid w:val="00A60692"/>
    <w:rsid w:val="00A606A3"/>
    <w:rsid w:val="00A61CB8"/>
    <w:rsid w:val="00A61F98"/>
    <w:rsid w:val="00A6225D"/>
    <w:rsid w:val="00A627C3"/>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E47"/>
    <w:rsid w:val="00A65F60"/>
    <w:rsid w:val="00A66122"/>
    <w:rsid w:val="00A66495"/>
    <w:rsid w:val="00A668F4"/>
    <w:rsid w:val="00A66D5D"/>
    <w:rsid w:val="00A6707F"/>
    <w:rsid w:val="00A67683"/>
    <w:rsid w:val="00A677DB"/>
    <w:rsid w:val="00A67823"/>
    <w:rsid w:val="00A67DF1"/>
    <w:rsid w:val="00A701B0"/>
    <w:rsid w:val="00A704F9"/>
    <w:rsid w:val="00A7082B"/>
    <w:rsid w:val="00A71D7E"/>
    <w:rsid w:val="00A7260D"/>
    <w:rsid w:val="00A72E55"/>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764"/>
    <w:rsid w:val="00AA0C65"/>
    <w:rsid w:val="00AA1014"/>
    <w:rsid w:val="00AA163C"/>
    <w:rsid w:val="00AA206D"/>
    <w:rsid w:val="00AA27CB"/>
    <w:rsid w:val="00AA2ABB"/>
    <w:rsid w:val="00AA2C36"/>
    <w:rsid w:val="00AA31E1"/>
    <w:rsid w:val="00AA3337"/>
    <w:rsid w:val="00AA3620"/>
    <w:rsid w:val="00AA36C0"/>
    <w:rsid w:val="00AA378E"/>
    <w:rsid w:val="00AA394F"/>
    <w:rsid w:val="00AA39BC"/>
    <w:rsid w:val="00AA3AEE"/>
    <w:rsid w:val="00AA3BBA"/>
    <w:rsid w:val="00AA3C9D"/>
    <w:rsid w:val="00AA3CB9"/>
    <w:rsid w:val="00AA417F"/>
    <w:rsid w:val="00AA491B"/>
    <w:rsid w:val="00AA49FD"/>
    <w:rsid w:val="00AA6731"/>
    <w:rsid w:val="00AA6A8D"/>
    <w:rsid w:val="00AA70FE"/>
    <w:rsid w:val="00AA714F"/>
    <w:rsid w:val="00AA72BE"/>
    <w:rsid w:val="00AA77F3"/>
    <w:rsid w:val="00AA781C"/>
    <w:rsid w:val="00AA7FF5"/>
    <w:rsid w:val="00AB08C8"/>
    <w:rsid w:val="00AB1085"/>
    <w:rsid w:val="00AB11AB"/>
    <w:rsid w:val="00AB1495"/>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5264"/>
    <w:rsid w:val="00AB567B"/>
    <w:rsid w:val="00AB5F90"/>
    <w:rsid w:val="00AB61AA"/>
    <w:rsid w:val="00AB626B"/>
    <w:rsid w:val="00AB64EB"/>
    <w:rsid w:val="00AB6FC1"/>
    <w:rsid w:val="00AB713D"/>
    <w:rsid w:val="00AB7697"/>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8CE"/>
    <w:rsid w:val="00AC7E2A"/>
    <w:rsid w:val="00AC7F7B"/>
    <w:rsid w:val="00AD00C2"/>
    <w:rsid w:val="00AD0261"/>
    <w:rsid w:val="00AD0432"/>
    <w:rsid w:val="00AD06B5"/>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C0"/>
    <w:rsid w:val="00AD4C5D"/>
    <w:rsid w:val="00AD571B"/>
    <w:rsid w:val="00AD5C54"/>
    <w:rsid w:val="00AD67F5"/>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4B09"/>
    <w:rsid w:val="00AE510E"/>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146"/>
    <w:rsid w:val="00B018BB"/>
    <w:rsid w:val="00B01BAF"/>
    <w:rsid w:val="00B01FE5"/>
    <w:rsid w:val="00B02287"/>
    <w:rsid w:val="00B02643"/>
    <w:rsid w:val="00B02ABD"/>
    <w:rsid w:val="00B0376E"/>
    <w:rsid w:val="00B03B1D"/>
    <w:rsid w:val="00B04174"/>
    <w:rsid w:val="00B04246"/>
    <w:rsid w:val="00B04796"/>
    <w:rsid w:val="00B0590C"/>
    <w:rsid w:val="00B0601F"/>
    <w:rsid w:val="00B0650F"/>
    <w:rsid w:val="00B067CB"/>
    <w:rsid w:val="00B06BC5"/>
    <w:rsid w:val="00B06C04"/>
    <w:rsid w:val="00B07073"/>
    <w:rsid w:val="00B10BB0"/>
    <w:rsid w:val="00B10D17"/>
    <w:rsid w:val="00B10D89"/>
    <w:rsid w:val="00B1122D"/>
    <w:rsid w:val="00B1170F"/>
    <w:rsid w:val="00B1257E"/>
    <w:rsid w:val="00B1293A"/>
    <w:rsid w:val="00B12D4F"/>
    <w:rsid w:val="00B12ED1"/>
    <w:rsid w:val="00B12F84"/>
    <w:rsid w:val="00B13030"/>
    <w:rsid w:val="00B1339C"/>
    <w:rsid w:val="00B13414"/>
    <w:rsid w:val="00B14650"/>
    <w:rsid w:val="00B14A6A"/>
    <w:rsid w:val="00B14AD1"/>
    <w:rsid w:val="00B153DD"/>
    <w:rsid w:val="00B16293"/>
    <w:rsid w:val="00B16E92"/>
    <w:rsid w:val="00B170A9"/>
    <w:rsid w:val="00B17C0C"/>
    <w:rsid w:val="00B2069C"/>
    <w:rsid w:val="00B206C6"/>
    <w:rsid w:val="00B20924"/>
    <w:rsid w:val="00B209C4"/>
    <w:rsid w:val="00B216BC"/>
    <w:rsid w:val="00B21C22"/>
    <w:rsid w:val="00B21F98"/>
    <w:rsid w:val="00B22379"/>
    <w:rsid w:val="00B2268F"/>
    <w:rsid w:val="00B22A4D"/>
    <w:rsid w:val="00B22A6C"/>
    <w:rsid w:val="00B22AF3"/>
    <w:rsid w:val="00B22B48"/>
    <w:rsid w:val="00B22D2F"/>
    <w:rsid w:val="00B231B5"/>
    <w:rsid w:val="00B233D4"/>
    <w:rsid w:val="00B23F09"/>
    <w:rsid w:val="00B241BC"/>
    <w:rsid w:val="00B2460E"/>
    <w:rsid w:val="00B2498A"/>
    <w:rsid w:val="00B24A58"/>
    <w:rsid w:val="00B24D7A"/>
    <w:rsid w:val="00B24EC5"/>
    <w:rsid w:val="00B254EF"/>
    <w:rsid w:val="00B25574"/>
    <w:rsid w:val="00B259CA"/>
    <w:rsid w:val="00B259E5"/>
    <w:rsid w:val="00B25A16"/>
    <w:rsid w:val="00B25A4F"/>
    <w:rsid w:val="00B25FB4"/>
    <w:rsid w:val="00B26253"/>
    <w:rsid w:val="00B2643A"/>
    <w:rsid w:val="00B26591"/>
    <w:rsid w:val="00B26634"/>
    <w:rsid w:val="00B267EA"/>
    <w:rsid w:val="00B26BD8"/>
    <w:rsid w:val="00B26C39"/>
    <w:rsid w:val="00B26D67"/>
    <w:rsid w:val="00B271B2"/>
    <w:rsid w:val="00B30131"/>
    <w:rsid w:val="00B30BBB"/>
    <w:rsid w:val="00B31110"/>
    <w:rsid w:val="00B31392"/>
    <w:rsid w:val="00B3151B"/>
    <w:rsid w:val="00B320F2"/>
    <w:rsid w:val="00B32B16"/>
    <w:rsid w:val="00B332E5"/>
    <w:rsid w:val="00B335F3"/>
    <w:rsid w:val="00B33725"/>
    <w:rsid w:val="00B33FC6"/>
    <w:rsid w:val="00B344F1"/>
    <w:rsid w:val="00B3457F"/>
    <w:rsid w:val="00B34C16"/>
    <w:rsid w:val="00B34D71"/>
    <w:rsid w:val="00B351E3"/>
    <w:rsid w:val="00B35542"/>
    <w:rsid w:val="00B3659E"/>
    <w:rsid w:val="00B36738"/>
    <w:rsid w:val="00B375F2"/>
    <w:rsid w:val="00B37C48"/>
    <w:rsid w:val="00B37E32"/>
    <w:rsid w:val="00B40941"/>
    <w:rsid w:val="00B4154B"/>
    <w:rsid w:val="00B41DDF"/>
    <w:rsid w:val="00B425E6"/>
    <w:rsid w:val="00B42C91"/>
    <w:rsid w:val="00B43161"/>
    <w:rsid w:val="00B4359A"/>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CEF"/>
    <w:rsid w:val="00B47D0D"/>
    <w:rsid w:val="00B5085C"/>
    <w:rsid w:val="00B50A9E"/>
    <w:rsid w:val="00B50AAB"/>
    <w:rsid w:val="00B50B63"/>
    <w:rsid w:val="00B51317"/>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CCF"/>
    <w:rsid w:val="00B558A1"/>
    <w:rsid w:val="00B56543"/>
    <w:rsid w:val="00B56595"/>
    <w:rsid w:val="00B56A00"/>
    <w:rsid w:val="00B56B28"/>
    <w:rsid w:val="00B57476"/>
    <w:rsid w:val="00B57886"/>
    <w:rsid w:val="00B57B99"/>
    <w:rsid w:val="00B603C6"/>
    <w:rsid w:val="00B60495"/>
    <w:rsid w:val="00B606A1"/>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105"/>
    <w:rsid w:val="00B644D4"/>
    <w:rsid w:val="00B64997"/>
    <w:rsid w:val="00B6516D"/>
    <w:rsid w:val="00B653A2"/>
    <w:rsid w:val="00B65586"/>
    <w:rsid w:val="00B66156"/>
    <w:rsid w:val="00B66515"/>
    <w:rsid w:val="00B6674E"/>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978"/>
    <w:rsid w:val="00B77D82"/>
    <w:rsid w:val="00B8071A"/>
    <w:rsid w:val="00B80E8E"/>
    <w:rsid w:val="00B814CD"/>
    <w:rsid w:val="00B81589"/>
    <w:rsid w:val="00B8197A"/>
    <w:rsid w:val="00B81D04"/>
    <w:rsid w:val="00B81D07"/>
    <w:rsid w:val="00B81F37"/>
    <w:rsid w:val="00B8264A"/>
    <w:rsid w:val="00B82734"/>
    <w:rsid w:val="00B82A06"/>
    <w:rsid w:val="00B832AC"/>
    <w:rsid w:val="00B832CE"/>
    <w:rsid w:val="00B833BB"/>
    <w:rsid w:val="00B842B4"/>
    <w:rsid w:val="00B846A9"/>
    <w:rsid w:val="00B849AD"/>
    <w:rsid w:val="00B851BD"/>
    <w:rsid w:val="00B8561A"/>
    <w:rsid w:val="00B85F45"/>
    <w:rsid w:val="00B8634C"/>
    <w:rsid w:val="00B86635"/>
    <w:rsid w:val="00B866EF"/>
    <w:rsid w:val="00B86794"/>
    <w:rsid w:val="00B8684F"/>
    <w:rsid w:val="00B86BD3"/>
    <w:rsid w:val="00B86E91"/>
    <w:rsid w:val="00B8704C"/>
    <w:rsid w:val="00B87319"/>
    <w:rsid w:val="00B877B3"/>
    <w:rsid w:val="00B877D4"/>
    <w:rsid w:val="00B87C94"/>
    <w:rsid w:val="00B901E3"/>
    <w:rsid w:val="00B9087E"/>
    <w:rsid w:val="00B91D75"/>
    <w:rsid w:val="00B92336"/>
    <w:rsid w:val="00B92580"/>
    <w:rsid w:val="00B92604"/>
    <w:rsid w:val="00B92932"/>
    <w:rsid w:val="00B92A0B"/>
    <w:rsid w:val="00B92A98"/>
    <w:rsid w:val="00B92E5E"/>
    <w:rsid w:val="00B92F85"/>
    <w:rsid w:val="00B93B0D"/>
    <w:rsid w:val="00B93B71"/>
    <w:rsid w:val="00B93EEF"/>
    <w:rsid w:val="00B9445C"/>
    <w:rsid w:val="00B94A16"/>
    <w:rsid w:val="00B94E15"/>
    <w:rsid w:val="00B95724"/>
    <w:rsid w:val="00B96393"/>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743"/>
    <w:rsid w:val="00BA578A"/>
    <w:rsid w:val="00BA5B97"/>
    <w:rsid w:val="00BA62D6"/>
    <w:rsid w:val="00BA6468"/>
    <w:rsid w:val="00BA6CA3"/>
    <w:rsid w:val="00BA6EA3"/>
    <w:rsid w:val="00BA756F"/>
    <w:rsid w:val="00BA7E93"/>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65AA"/>
    <w:rsid w:val="00BB6817"/>
    <w:rsid w:val="00BB6EA0"/>
    <w:rsid w:val="00BB75A7"/>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57C"/>
    <w:rsid w:val="00BC6B4C"/>
    <w:rsid w:val="00BC6D0D"/>
    <w:rsid w:val="00BC73CC"/>
    <w:rsid w:val="00BD02D2"/>
    <w:rsid w:val="00BD1156"/>
    <w:rsid w:val="00BD2C19"/>
    <w:rsid w:val="00BD2C33"/>
    <w:rsid w:val="00BD2CBA"/>
    <w:rsid w:val="00BD2F56"/>
    <w:rsid w:val="00BD35B1"/>
    <w:rsid w:val="00BD35E0"/>
    <w:rsid w:val="00BD3842"/>
    <w:rsid w:val="00BD3915"/>
    <w:rsid w:val="00BD41E4"/>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428"/>
    <w:rsid w:val="00BE0543"/>
    <w:rsid w:val="00BE1167"/>
    <w:rsid w:val="00BE1453"/>
    <w:rsid w:val="00BE170D"/>
    <w:rsid w:val="00BE1DAF"/>
    <w:rsid w:val="00BE28D8"/>
    <w:rsid w:val="00BE2D4B"/>
    <w:rsid w:val="00BE39D9"/>
    <w:rsid w:val="00BE4245"/>
    <w:rsid w:val="00BE4795"/>
    <w:rsid w:val="00BE48C3"/>
    <w:rsid w:val="00BE4D32"/>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4B2"/>
    <w:rsid w:val="00BF15EB"/>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CBB"/>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2D6"/>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13C8"/>
    <w:rsid w:val="00C11999"/>
    <w:rsid w:val="00C11A76"/>
    <w:rsid w:val="00C13171"/>
    <w:rsid w:val="00C1353C"/>
    <w:rsid w:val="00C139E3"/>
    <w:rsid w:val="00C139F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206F1"/>
    <w:rsid w:val="00C20BB3"/>
    <w:rsid w:val="00C210A4"/>
    <w:rsid w:val="00C21163"/>
    <w:rsid w:val="00C22058"/>
    <w:rsid w:val="00C221B0"/>
    <w:rsid w:val="00C22596"/>
    <w:rsid w:val="00C22E61"/>
    <w:rsid w:val="00C22F16"/>
    <w:rsid w:val="00C2322E"/>
    <w:rsid w:val="00C238EE"/>
    <w:rsid w:val="00C23D54"/>
    <w:rsid w:val="00C23E3A"/>
    <w:rsid w:val="00C2432D"/>
    <w:rsid w:val="00C243B6"/>
    <w:rsid w:val="00C24600"/>
    <w:rsid w:val="00C2491C"/>
    <w:rsid w:val="00C25A90"/>
    <w:rsid w:val="00C25EB4"/>
    <w:rsid w:val="00C276F6"/>
    <w:rsid w:val="00C277A8"/>
    <w:rsid w:val="00C302CB"/>
    <w:rsid w:val="00C303B6"/>
    <w:rsid w:val="00C3074A"/>
    <w:rsid w:val="00C30893"/>
    <w:rsid w:val="00C31FA9"/>
    <w:rsid w:val="00C327BF"/>
    <w:rsid w:val="00C32B5D"/>
    <w:rsid w:val="00C32C38"/>
    <w:rsid w:val="00C32E6F"/>
    <w:rsid w:val="00C33315"/>
    <w:rsid w:val="00C34E15"/>
    <w:rsid w:val="00C350D7"/>
    <w:rsid w:val="00C35138"/>
    <w:rsid w:val="00C35139"/>
    <w:rsid w:val="00C35404"/>
    <w:rsid w:val="00C3566B"/>
    <w:rsid w:val="00C35DEF"/>
    <w:rsid w:val="00C35ED6"/>
    <w:rsid w:val="00C35F75"/>
    <w:rsid w:val="00C36931"/>
    <w:rsid w:val="00C3693F"/>
    <w:rsid w:val="00C36B74"/>
    <w:rsid w:val="00C3711E"/>
    <w:rsid w:val="00C3784A"/>
    <w:rsid w:val="00C378B1"/>
    <w:rsid w:val="00C378F7"/>
    <w:rsid w:val="00C379C0"/>
    <w:rsid w:val="00C37EA7"/>
    <w:rsid w:val="00C4055A"/>
    <w:rsid w:val="00C4065A"/>
    <w:rsid w:val="00C4065B"/>
    <w:rsid w:val="00C40BD0"/>
    <w:rsid w:val="00C40F36"/>
    <w:rsid w:val="00C42033"/>
    <w:rsid w:val="00C424C7"/>
    <w:rsid w:val="00C42850"/>
    <w:rsid w:val="00C42B94"/>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C0D"/>
    <w:rsid w:val="00C47D1B"/>
    <w:rsid w:val="00C5030F"/>
    <w:rsid w:val="00C50D39"/>
    <w:rsid w:val="00C513BF"/>
    <w:rsid w:val="00C520F3"/>
    <w:rsid w:val="00C52330"/>
    <w:rsid w:val="00C523A1"/>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0AF8"/>
    <w:rsid w:val="00C61106"/>
    <w:rsid w:val="00C61365"/>
    <w:rsid w:val="00C6141C"/>
    <w:rsid w:val="00C61B49"/>
    <w:rsid w:val="00C61C22"/>
    <w:rsid w:val="00C61DCD"/>
    <w:rsid w:val="00C62751"/>
    <w:rsid w:val="00C62962"/>
    <w:rsid w:val="00C62CC1"/>
    <w:rsid w:val="00C6354C"/>
    <w:rsid w:val="00C63820"/>
    <w:rsid w:val="00C63B99"/>
    <w:rsid w:val="00C64015"/>
    <w:rsid w:val="00C6414D"/>
    <w:rsid w:val="00C64201"/>
    <w:rsid w:val="00C6422B"/>
    <w:rsid w:val="00C6443B"/>
    <w:rsid w:val="00C64A1B"/>
    <w:rsid w:val="00C64C70"/>
    <w:rsid w:val="00C64EEA"/>
    <w:rsid w:val="00C6533A"/>
    <w:rsid w:val="00C6543B"/>
    <w:rsid w:val="00C6554B"/>
    <w:rsid w:val="00C65925"/>
    <w:rsid w:val="00C66238"/>
    <w:rsid w:val="00C665ED"/>
    <w:rsid w:val="00C66FF7"/>
    <w:rsid w:val="00C67103"/>
    <w:rsid w:val="00C67486"/>
    <w:rsid w:val="00C6749B"/>
    <w:rsid w:val="00C679E9"/>
    <w:rsid w:val="00C67ADF"/>
    <w:rsid w:val="00C67BA7"/>
    <w:rsid w:val="00C703ED"/>
    <w:rsid w:val="00C70C55"/>
    <w:rsid w:val="00C711CE"/>
    <w:rsid w:val="00C7145D"/>
    <w:rsid w:val="00C71592"/>
    <w:rsid w:val="00C71C4B"/>
    <w:rsid w:val="00C722C4"/>
    <w:rsid w:val="00C72640"/>
    <w:rsid w:val="00C72CD2"/>
    <w:rsid w:val="00C72D57"/>
    <w:rsid w:val="00C72D58"/>
    <w:rsid w:val="00C72F39"/>
    <w:rsid w:val="00C7339C"/>
    <w:rsid w:val="00C73739"/>
    <w:rsid w:val="00C73FAE"/>
    <w:rsid w:val="00C73FD9"/>
    <w:rsid w:val="00C753D3"/>
    <w:rsid w:val="00C76B14"/>
    <w:rsid w:val="00C76F0B"/>
    <w:rsid w:val="00C76FE2"/>
    <w:rsid w:val="00C7703B"/>
    <w:rsid w:val="00C77BD0"/>
    <w:rsid w:val="00C77C6D"/>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4241"/>
    <w:rsid w:val="00C84AD5"/>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4F1"/>
    <w:rsid w:val="00C93915"/>
    <w:rsid w:val="00C93B6B"/>
    <w:rsid w:val="00C93E2F"/>
    <w:rsid w:val="00C93F5B"/>
    <w:rsid w:val="00C950D1"/>
    <w:rsid w:val="00C9570F"/>
    <w:rsid w:val="00C95D06"/>
    <w:rsid w:val="00C96057"/>
    <w:rsid w:val="00C96377"/>
    <w:rsid w:val="00C9672B"/>
    <w:rsid w:val="00C96A6A"/>
    <w:rsid w:val="00C974D7"/>
    <w:rsid w:val="00C97850"/>
    <w:rsid w:val="00C97A36"/>
    <w:rsid w:val="00C97D9B"/>
    <w:rsid w:val="00CA0385"/>
    <w:rsid w:val="00CA055B"/>
    <w:rsid w:val="00CA0810"/>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4F6"/>
    <w:rsid w:val="00CA3E11"/>
    <w:rsid w:val="00CA4444"/>
    <w:rsid w:val="00CA4575"/>
    <w:rsid w:val="00CA4DB8"/>
    <w:rsid w:val="00CA558D"/>
    <w:rsid w:val="00CA5A59"/>
    <w:rsid w:val="00CA5DD0"/>
    <w:rsid w:val="00CA61FD"/>
    <w:rsid w:val="00CA6883"/>
    <w:rsid w:val="00CA6A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760"/>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7F2"/>
    <w:rsid w:val="00CC3FB7"/>
    <w:rsid w:val="00CC409B"/>
    <w:rsid w:val="00CC422D"/>
    <w:rsid w:val="00CC42FE"/>
    <w:rsid w:val="00CC48FF"/>
    <w:rsid w:val="00CC4DD4"/>
    <w:rsid w:val="00CC5343"/>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3414"/>
    <w:rsid w:val="00CD3B4E"/>
    <w:rsid w:val="00CD3BF7"/>
    <w:rsid w:val="00CD3C94"/>
    <w:rsid w:val="00CD4641"/>
    <w:rsid w:val="00CD4A18"/>
    <w:rsid w:val="00CD51FB"/>
    <w:rsid w:val="00CD5830"/>
    <w:rsid w:val="00CD637F"/>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0AD0"/>
    <w:rsid w:val="00CF0CE8"/>
    <w:rsid w:val="00CF1789"/>
    <w:rsid w:val="00CF1CB8"/>
    <w:rsid w:val="00CF1D5C"/>
    <w:rsid w:val="00CF241A"/>
    <w:rsid w:val="00CF2C28"/>
    <w:rsid w:val="00CF2CA5"/>
    <w:rsid w:val="00CF306E"/>
    <w:rsid w:val="00CF3431"/>
    <w:rsid w:val="00CF34F3"/>
    <w:rsid w:val="00CF352D"/>
    <w:rsid w:val="00CF3B0C"/>
    <w:rsid w:val="00CF453F"/>
    <w:rsid w:val="00CF4BEA"/>
    <w:rsid w:val="00CF4BF5"/>
    <w:rsid w:val="00CF4DB1"/>
    <w:rsid w:val="00CF5B93"/>
    <w:rsid w:val="00CF5DDA"/>
    <w:rsid w:val="00CF5E46"/>
    <w:rsid w:val="00CF5E8A"/>
    <w:rsid w:val="00CF6394"/>
    <w:rsid w:val="00CF66F2"/>
    <w:rsid w:val="00CF6881"/>
    <w:rsid w:val="00CF694A"/>
    <w:rsid w:val="00CF69B1"/>
    <w:rsid w:val="00CF6D26"/>
    <w:rsid w:val="00CF71B6"/>
    <w:rsid w:val="00CF73CC"/>
    <w:rsid w:val="00CF7843"/>
    <w:rsid w:val="00CF7BC9"/>
    <w:rsid w:val="00CF7CB2"/>
    <w:rsid w:val="00D0019D"/>
    <w:rsid w:val="00D00468"/>
    <w:rsid w:val="00D007BD"/>
    <w:rsid w:val="00D00A91"/>
    <w:rsid w:val="00D00B55"/>
    <w:rsid w:val="00D015F2"/>
    <w:rsid w:val="00D0162D"/>
    <w:rsid w:val="00D0185B"/>
    <w:rsid w:val="00D01868"/>
    <w:rsid w:val="00D01926"/>
    <w:rsid w:val="00D01EEA"/>
    <w:rsid w:val="00D025DD"/>
    <w:rsid w:val="00D02645"/>
    <w:rsid w:val="00D02A6D"/>
    <w:rsid w:val="00D02CB1"/>
    <w:rsid w:val="00D02E90"/>
    <w:rsid w:val="00D02F5F"/>
    <w:rsid w:val="00D033C8"/>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2455"/>
    <w:rsid w:val="00D226F2"/>
    <w:rsid w:val="00D22B54"/>
    <w:rsid w:val="00D238E4"/>
    <w:rsid w:val="00D239C9"/>
    <w:rsid w:val="00D23AE0"/>
    <w:rsid w:val="00D24D07"/>
    <w:rsid w:val="00D25055"/>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2A3"/>
    <w:rsid w:val="00D3536A"/>
    <w:rsid w:val="00D35B87"/>
    <w:rsid w:val="00D35E52"/>
    <w:rsid w:val="00D36451"/>
    <w:rsid w:val="00D36F04"/>
    <w:rsid w:val="00D36F7B"/>
    <w:rsid w:val="00D3734B"/>
    <w:rsid w:val="00D37C64"/>
    <w:rsid w:val="00D37F20"/>
    <w:rsid w:val="00D405FF"/>
    <w:rsid w:val="00D40D5E"/>
    <w:rsid w:val="00D40D72"/>
    <w:rsid w:val="00D40E14"/>
    <w:rsid w:val="00D4130E"/>
    <w:rsid w:val="00D4214E"/>
    <w:rsid w:val="00D42C08"/>
    <w:rsid w:val="00D42DB5"/>
    <w:rsid w:val="00D43693"/>
    <w:rsid w:val="00D439FB"/>
    <w:rsid w:val="00D43AD4"/>
    <w:rsid w:val="00D43D5B"/>
    <w:rsid w:val="00D43DFC"/>
    <w:rsid w:val="00D44608"/>
    <w:rsid w:val="00D44B84"/>
    <w:rsid w:val="00D451AE"/>
    <w:rsid w:val="00D455A0"/>
    <w:rsid w:val="00D46DA8"/>
    <w:rsid w:val="00D46F52"/>
    <w:rsid w:val="00D473FE"/>
    <w:rsid w:val="00D47424"/>
    <w:rsid w:val="00D47457"/>
    <w:rsid w:val="00D47F18"/>
    <w:rsid w:val="00D50275"/>
    <w:rsid w:val="00D50AD4"/>
    <w:rsid w:val="00D50E07"/>
    <w:rsid w:val="00D50F5D"/>
    <w:rsid w:val="00D5119D"/>
    <w:rsid w:val="00D51347"/>
    <w:rsid w:val="00D515CC"/>
    <w:rsid w:val="00D51685"/>
    <w:rsid w:val="00D520BB"/>
    <w:rsid w:val="00D5254A"/>
    <w:rsid w:val="00D5272C"/>
    <w:rsid w:val="00D528CC"/>
    <w:rsid w:val="00D53EE0"/>
    <w:rsid w:val="00D5478D"/>
    <w:rsid w:val="00D547A8"/>
    <w:rsid w:val="00D54F24"/>
    <w:rsid w:val="00D553D6"/>
    <w:rsid w:val="00D55599"/>
    <w:rsid w:val="00D55745"/>
    <w:rsid w:val="00D55964"/>
    <w:rsid w:val="00D559B0"/>
    <w:rsid w:val="00D55ADC"/>
    <w:rsid w:val="00D55C5D"/>
    <w:rsid w:val="00D55C67"/>
    <w:rsid w:val="00D56718"/>
    <w:rsid w:val="00D57334"/>
    <w:rsid w:val="00D578C6"/>
    <w:rsid w:val="00D57A75"/>
    <w:rsid w:val="00D57F75"/>
    <w:rsid w:val="00D60575"/>
    <w:rsid w:val="00D60A16"/>
    <w:rsid w:val="00D60ADA"/>
    <w:rsid w:val="00D60B9C"/>
    <w:rsid w:val="00D60D4F"/>
    <w:rsid w:val="00D610FE"/>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538B"/>
    <w:rsid w:val="00D657A7"/>
    <w:rsid w:val="00D6602A"/>
    <w:rsid w:val="00D6618E"/>
    <w:rsid w:val="00D6652E"/>
    <w:rsid w:val="00D67420"/>
    <w:rsid w:val="00D6748B"/>
    <w:rsid w:val="00D67522"/>
    <w:rsid w:val="00D675E2"/>
    <w:rsid w:val="00D676AB"/>
    <w:rsid w:val="00D70814"/>
    <w:rsid w:val="00D70C6B"/>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C9"/>
    <w:rsid w:val="00D9090A"/>
    <w:rsid w:val="00D90A5C"/>
    <w:rsid w:val="00D90B3D"/>
    <w:rsid w:val="00D90F9E"/>
    <w:rsid w:val="00D91118"/>
    <w:rsid w:val="00D9206E"/>
    <w:rsid w:val="00D92133"/>
    <w:rsid w:val="00D92154"/>
    <w:rsid w:val="00D9226C"/>
    <w:rsid w:val="00D92545"/>
    <w:rsid w:val="00D92548"/>
    <w:rsid w:val="00D92AD4"/>
    <w:rsid w:val="00D92C1F"/>
    <w:rsid w:val="00D92EBC"/>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3F14"/>
    <w:rsid w:val="00DB4785"/>
    <w:rsid w:val="00DB4B34"/>
    <w:rsid w:val="00DB4CF4"/>
    <w:rsid w:val="00DB500E"/>
    <w:rsid w:val="00DB5060"/>
    <w:rsid w:val="00DB518D"/>
    <w:rsid w:val="00DB52BB"/>
    <w:rsid w:val="00DB5561"/>
    <w:rsid w:val="00DB5B5D"/>
    <w:rsid w:val="00DB5B90"/>
    <w:rsid w:val="00DB679F"/>
    <w:rsid w:val="00DB6D95"/>
    <w:rsid w:val="00DB6DC2"/>
    <w:rsid w:val="00DB73AA"/>
    <w:rsid w:val="00DB78D7"/>
    <w:rsid w:val="00DC060E"/>
    <w:rsid w:val="00DC0E2B"/>
    <w:rsid w:val="00DC1992"/>
    <w:rsid w:val="00DC1BFD"/>
    <w:rsid w:val="00DC2341"/>
    <w:rsid w:val="00DC2882"/>
    <w:rsid w:val="00DC2B9D"/>
    <w:rsid w:val="00DC2D7E"/>
    <w:rsid w:val="00DC3078"/>
    <w:rsid w:val="00DC30EF"/>
    <w:rsid w:val="00DC3798"/>
    <w:rsid w:val="00DC3DB5"/>
    <w:rsid w:val="00DC4D77"/>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634"/>
    <w:rsid w:val="00DD6A1B"/>
    <w:rsid w:val="00DD6B31"/>
    <w:rsid w:val="00DD726E"/>
    <w:rsid w:val="00DD7839"/>
    <w:rsid w:val="00DD7B3C"/>
    <w:rsid w:val="00DD7DD3"/>
    <w:rsid w:val="00DE0047"/>
    <w:rsid w:val="00DE066F"/>
    <w:rsid w:val="00DE08A8"/>
    <w:rsid w:val="00DE1348"/>
    <w:rsid w:val="00DE1AD6"/>
    <w:rsid w:val="00DE1C92"/>
    <w:rsid w:val="00DE1C97"/>
    <w:rsid w:val="00DE26FA"/>
    <w:rsid w:val="00DE2D4F"/>
    <w:rsid w:val="00DE2D74"/>
    <w:rsid w:val="00DE375E"/>
    <w:rsid w:val="00DE3811"/>
    <w:rsid w:val="00DE3976"/>
    <w:rsid w:val="00DE41F8"/>
    <w:rsid w:val="00DE4592"/>
    <w:rsid w:val="00DE4BE7"/>
    <w:rsid w:val="00DE50AA"/>
    <w:rsid w:val="00DE50BF"/>
    <w:rsid w:val="00DE51E5"/>
    <w:rsid w:val="00DE56EE"/>
    <w:rsid w:val="00DE5A68"/>
    <w:rsid w:val="00DE5D3E"/>
    <w:rsid w:val="00DE6B99"/>
    <w:rsid w:val="00DE6BA5"/>
    <w:rsid w:val="00DE74CF"/>
    <w:rsid w:val="00DE79D3"/>
    <w:rsid w:val="00DF0AEF"/>
    <w:rsid w:val="00DF0F19"/>
    <w:rsid w:val="00DF10E3"/>
    <w:rsid w:val="00DF11BA"/>
    <w:rsid w:val="00DF1806"/>
    <w:rsid w:val="00DF26B1"/>
    <w:rsid w:val="00DF2E7C"/>
    <w:rsid w:val="00DF3090"/>
    <w:rsid w:val="00DF34A7"/>
    <w:rsid w:val="00DF3626"/>
    <w:rsid w:val="00DF3BBD"/>
    <w:rsid w:val="00DF3CC3"/>
    <w:rsid w:val="00DF42AC"/>
    <w:rsid w:val="00DF5518"/>
    <w:rsid w:val="00DF5C51"/>
    <w:rsid w:val="00DF66C3"/>
    <w:rsid w:val="00DF704D"/>
    <w:rsid w:val="00DF7253"/>
    <w:rsid w:val="00DF72C2"/>
    <w:rsid w:val="00DF7518"/>
    <w:rsid w:val="00DF7B9D"/>
    <w:rsid w:val="00E0089A"/>
    <w:rsid w:val="00E00BF3"/>
    <w:rsid w:val="00E01337"/>
    <w:rsid w:val="00E0134A"/>
    <w:rsid w:val="00E01584"/>
    <w:rsid w:val="00E0184F"/>
    <w:rsid w:val="00E01C0F"/>
    <w:rsid w:val="00E02350"/>
    <w:rsid w:val="00E028C7"/>
    <w:rsid w:val="00E03356"/>
    <w:rsid w:val="00E033AF"/>
    <w:rsid w:val="00E03923"/>
    <w:rsid w:val="00E04338"/>
    <w:rsid w:val="00E0503E"/>
    <w:rsid w:val="00E05360"/>
    <w:rsid w:val="00E054A7"/>
    <w:rsid w:val="00E05CAA"/>
    <w:rsid w:val="00E06FA9"/>
    <w:rsid w:val="00E07C98"/>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19E"/>
    <w:rsid w:val="00E13247"/>
    <w:rsid w:val="00E133A4"/>
    <w:rsid w:val="00E13482"/>
    <w:rsid w:val="00E1381A"/>
    <w:rsid w:val="00E13A5A"/>
    <w:rsid w:val="00E13DCD"/>
    <w:rsid w:val="00E1466F"/>
    <w:rsid w:val="00E146DA"/>
    <w:rsid w:val="00E15048"/>
    <w:rsid w:val="00E1506B"/>
    <w:rsid w:val="00E162A4"/>
    <w:rsid w:val="00E16719"/>
    <w:rsid w:val="00E16D56"/>
    <w:rsid w:val="00E16E4C"/>
    <w:rsid w:val="00E174E7"/>
    <w:rsid w:val="00E179BC"/>
    <w:rsid w:val="00E20512"/>
    <w:rsid w:val="00E207C1"/>
    <w:rsid w:val="00E20B97"/>
    <w:rsid w:val="00E20EF2"/>
    <w:rsid w:val="00E20FFE"/>
    <w:rsid w:val="00E217E4"/>
    <w:rsid w:val="00E22015"/>
    <w:rsid w:val="00E22BB3"/>
    <w:rsid w:val="00E22BC1"/>
    <w:rsid w:val="00E22D26"/>
    <w:rsid w:val="00E23619"/>
    <w:rsid w:val="00E23B06"/>
    <w:rsid w:val="00E23EBD"/>
    <w:rsid w:val="00E247D0"/>
    <w:rsid w:val="00E24932"/>
    <w:rsid w:val="00E24C48"/>
    <w:rsid w:val="00E2541F"/>
    <w:rsid w:val="00E2635F"/>
    <w:rsid w:val="00E2675D"/>
    <w:rsid w:val="00E268D3"/>
    <w:rsid w:val="00E26A5C"/>
    <w:rsid w:val="00E26C50"/>
    <w:rsid w:val="00E26F81"/>
    <w:rsid w:val="00E276F2"/>
    <w:rsid w:val="00E27E4B"/>
    <w:rsid w:val="00E27EFB"/>
    <w:rsid w:val="00E30866"/>
    <w:rsid w:val="00E3090D"/>
    <w:rsid w:val="00E309CD"/>
    <w:rsid w:val="00E313C2"/>
    <w:rsid w:val="00E313F4"/>
    <w:rsid w:val="00E314AC"/>
    <w:rsid w:val="00E31B8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3DB"/>
    <w:rsid w:val="00E37AAF"/>
    <w:rsid w:val="00E37D5E"/>
    <w:rsid w:val="00E403FD"/>
    <w:rsid w:val="00E40661"/>
    <w:rsid w:val="00E40986"/>
    <w:rsid w:val="00E40E5F"/>
    <w:rsid w:val="00E41799"/>
    <w:rsid w:val="00E4199B"/>
    <w:rsid w:val="00E41C47"/>
    <w:rsid w:val="00E41E35"/>
    <w:rsid w:val="00E4260E"/>
    <w:rsid w:val="00E426D5"/>
    <w:rsid w:val="00E42751"/>
    <w:rsid w:val="00E4283F"/>
    <w:rsid w:val="00E431F2"/>
    <w:rsid w:val="00E43B48"/>
    <w:rsid w:val="00E44AD3"/>
    <w:rsid w:val="00E44C7B"/>
    <w:rsid w:val="00E45C8D"/>
    <w:rsid w:val="00E462B6"/>
    <w:rsid w:val="00E46465"/>
    <w:rsid w:val="00E46DB3"/>
    <w:rsid w:val="00E47467"/>
    <w:rsid w:val="00E47AA0"/>
    <w:rsid w:val="00E47DDF"/>
    <w:rsid w:val="00E50B81"/>
    <w:rsid w:val="00E50F3A"/>
    <w:rsid w:val="00E51147"/>
    <w:rsid w:val="00E51451"/>
    <w:rsid w:val="00E51494"/>
    <w:rsid w:val="00E51B3B"/>
    <w:rsid w:val="00E51BB7"/>
    <w:rsid w:val="00E51D4C"/>
    <w:rsid w:val="00E51DC2"/>
    <w:rsid w:val="00E51F5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79"/>
    <w:rsid w:val="00E63DB3"/>
    <w:rsid w:val="00E63DC1"/>
    <w:rsid w:val="00E63FCA"/>
    <w:rsid w:val="00E64067"/>
    <w:rsid w:val="00E65087"/>
    <w:rsid w:val="00E654DC"/>
    <w:rsid w:val="00E65C4D"/>
    <w:rsid w:val="00E65CED"/>
    <w:rsid w:val="00E6657F"/>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84D"/>
    <w:rsid w:val="00E74EDC"/>
    <w:rsid w:val="00E750E4"/>
    <w:rsid w:val="00E757A6"/>
    <w:rsid w:val="00E75DBF"/>
    <w:rsid w:val="00E75F33"/>
    <w:rsid w:val="00E75F87"/>
    <w:rsid w:val="00E76149"/>
    <w:rsid w:val="00E76735"/>
    <w:rsid w:val="00E76E75"/>
    <w:rsid w:val="00E77F58"/>
    <w:rsid w:val="00E80C0B"/>
    <w:rsid w:val="00E80E77"/>
    <w:rsid w:val="00E8118F"/>
    <w:rsid w:val="00E81981"/>
    <w:rsid w:val="00E82676"/>
    <w:rsid w:val="00E82955"/>
    <w:rsid w:val="00E82EDE"/>
    <w:rsid w:val="00E841D4"/>
    <w:rsid w:val="00E8472E"/>
    <w:rsid w:val="00E8475E"/>
    <w:rsid w:val="00E847EA"/>
    <w:rsid w:val="00E84A31"/>
    <w:rsid w:val="00E84CD3"/>
    <w:rsid w:val="00E855E8"/>
    <w:rsid w:val="00E85A32"/>
    <w:rsid w:val="00E85E18"/>
    <w:rsid w:val="00E8639D"/>
    <w:rsid w:val="00E86AD8"/>
    <w:rsid w:val="00E86D52"/>
    <w:rsid w:val="00E87567"/>
    <w:rsid w:val="00E87773"/>
    <w:rsid w:val="00E8791E"/>
    <w:rsid w:val="00E90444"/>
    <w:rsid w:val="00E90971"/>
    <w:rsid w:val="00E911E3"/>
    <w:rsid w:val="00E911F2"/>
    <w:rsid w:val="00E914FE"/>
    <w:rsid w:val="00E91530"/>
    <w:rsid w:val="00E91859"/>
    <w:rsid w:val="00E9291A"/>
    <w:rsid w:val="00E92A50"/>
    <w:rsid w:val="00E92E62"/>
    <w:rsid w:val="00E93253"/>
    <w:rsid w:val="00E9350D"/>
    <w:rsid w:val="00E944AF"/>
    <w:rsid w:val="00E94697"/>
    <w:rsid w:val="00E94936"/>
    <w:rsid w:val="00E954AF"/>
    <w:rsid w:val="00E9585A"/>
    <w:rsid w:val="00E95930"/>
    <w:rsid w:val="00E9647D"/>
    <w:rsid w:val="00E967EA"/>
    <w:rsid w:val="00E9685C"/>
    <w:rsid w:val="00E969B5"/>
    <w:rsid w:val="00E97320"/>
    <w:rsid w:val="00E973E1"/>
    <w:rsid w:val="00E97AC4"/>
    <w:rsid w:val="00E97EBE"/>
    <w:rsid w:val="00EA0351"/>
    <w:rsid w:val="00EA05DF"/>
    <w:rsid w:val="00EA08CD"/>
    <w:rsid w:val="00EA0976"/>
    <w:rsid w:val="00EA09EF"/>
    <w:rsid w:val="00EA101A"/>
    <w:rsid w:val="00EA1265"/>
    <w:rsid w:val="00EA1F63"/>
    <w:rsid w:val="00EA1FE1"/>
    <w:rsid w:val="00EA2054"/>
    <w:rsid w:val="00EA20F8"/>
    <w:rsid w:val="00EA2282"/>
    <w:rsid w:val="00EA29BE"/>
    <w:rsid w:val="00EA2C80"/>
    <w:rsid w:val="00EA360A"/>
    <w:rsid w:val="00EA3691"/>
    <w:rsid w:val="00EA3A9B"/>
    <w:rsid w:val="00EA3CCC"/>
    <w:rsid w:val="00EA4594"/>
    <w:rsid w:val="00EA4C66"/>
    <w:rsid w:val="00EA4F8F"/>
    <w:rsid w:val="00EA597B"/>
    <w:rsid w:val="00EA5A20"/>
    <w:rsid w:val="00EA5F7E"/>
    <w:rsid w:val="00EA64ED"/>
    <w:rsid w:val="00EA6778"/>
    <w:rsid w:val="00EA72A6"/>
    <w:rsid w:val="00EA7BC2"/>
    <w:rsid w:val="00EA7D72"/>
    <w:rsid w:val="00EB0352"/>
    <w:rsid w:val="00EB1284"/>
    <w:rsid w:val="00EB12C0"/>
    <w:rsid w:val="00EB18E3"/>
    <w:rsid w:val="00EB1CB9"/>
    <w:rsid w:val="00EB1D66"/>
    <w:rsid w:val="00EB290F"/>
    <w:rsid w:val="00EB2A69"/>
    <w:rsid w:val="00EB3F76"/>
    <w:rsid w:val="00EB403F"/>
    <w:rsid w:val="00EB415B"/>
    <w:rsid w:val="00EB49BE"/>
    <w:rsid w:val="00EB4AAF"/>
    <w:rsid w:val="00EB5895"/>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C5B"/>
    <w:rsid w:val="00ED1EE4"/>
    <w:rsid w:val="00ED1F06"/>
    <w:rsid w:val="00ED2704"/>
    <w:rsid w:val="00ED2B8B"/>
    <w:rsid w:val="00ED37DB"/>
    <w:rsid w:val="00ED3979"/>
    <w:rsid w:val="00ED410D"/>
    <w:rsid w:val="00ED44EB"/>
    <w:rsid w:val="00ED4B85"/>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0FEE"/>
    <w:rsid w:val="00F01377"/>
    <w:rsid w:val="00F013F2"/>
    <w:rsid w:val="00F01FDC"/>
    <w:rsid w:val="00F02435"/>
    <w:rsid w:val="00F025AD"/>
    <w:rsid w:val="00F02A09"/>
    <w:rsid w:val="00F02C06"/>
    <w:rsid w:val="00F03302"/>
    <w:rsid w:val="00F0360E"/>
    <w:rsid w:val="00F04FD0"/>
    <w:rsid w:val="00F0524B"/>
    <w:rsid w:val="00F0527B"/>
    <w:rsid w:val="00F055CD"/>
    <w:rsid w:val="00F05C4D"/>
    <w:rsid w:val="00F067A2"/>
    <w:rsid w:val="00F06C70"/>
    <w:rsid w:val="00F07261"/>
    <w:rsid w:val="00F076B4"/>
    <w:rsid w:val="00F07B50"/>
    <w:rsid w:val="00F07B92"/>
    <w:rsid w:val="00F1022B"/>
    <w:rsid w:val="00F10CE2"/>
    <w:rsid w:val="00F10E86"/>
    <w:rsid w:val="00F118FB"/>
    <w:rsid w:val="00F11DA9"/>
    <w:rsid w:val="00F12073"/>
    <w:rsid w:val="00F12250"/>
    <w:rsid w:val="00F12E06"/>
    <w:rsid w:val="00F12FD9"/>
    <w:rsid w:val="00F13638"/>
    <w:rsid w:val="00F137E5"/>
    <w:rsid w:val="00F13DDD"/>
    <w:rsid w:val="00F1406D"/>
    <w:rsid w:val="00F140A2"/>
    <w:rsid w:val="00F145A9"/>
    <w:rsid w:val="00F14A9B"/>
    <w:rsid w:val="00F14BA2"/>
    <w:rsid w:val="00F1560B"/>
    <w:rsid w:val="00F15898"/>
    <w:rsid w:val="00F161F2"/>
    <w:rsid w:val="00F16557"/>
    <w:rsid w:val="00F16A91"/>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A84"/>
    <w:rsid w:val="00F3212A"/>
    <w:rsid w:val="00F3217D"/>
    <w:rsid w:val="00F32189"/>
    <w:rsid w:val="00F32BA2"/>
    <w:rsid w:val="00F33115"/>
    <w:rsid w:val="00F3315E"/>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1085"/>
    <w:rsid w:val="00F419A2"/>
    <w:rsid w:val="00F41D8A"/>
    <w:rsid w:val="00F42A67"/>
    <w:rsid w:val="00F42AAA"/>
    <w:rsid w:val="00F42AD8"/>
    <w:rsid w:val="00F42CE6"/>
    <w:rsid w:val="00F42F26"/>
    <w:rsid w:val="00F431F9"/>
    <w:rsid w:val="00F4330A"/>
    <w:rsid w:val="00F4351C"/>
    <w:rsid w:val="00F444BD"/>
    <w:rsid w:val="00F448DA"/>
    <w:rsid w:val="00F45A70"/>
    <w:rsid w:val="00F45AAC"/>
    <w:rsid w:val="00F46352"/>
    <w:rsid w:val="00F475E3"/>
    <w:rsid w:val="00F50421"/>
    <w:rsid w:val="00F50EC2"/>
    <w:rsid w:val="00F50F45"/>
    <w:rsid w:val="00F51C52"/>
    <w:rsid w:val="00F522D9"/>
    <w:rsid w:val="00F52809"/>
    <w:rsid w:val="00F530EB"/>
    <w:rsid w:val="00F53AE2"/>
    <w:rsid w:val="00F53B28"/>
    <w:rsid w:val="00F546D1"/>
    <w:rsid w:val="00F548D7"/>
    <w:rsid w:val="00F55A1B"/>
    <w:rsid w:val="00F55CEB"/>
    <w:rsid w:val="00F55EDC"/>
    <w:rsid w:val="00F56EDE"/>
    <w:rsid w:val="00F57D19"/>
    <w:rsid w:val="00F60223"/>
    <w:rsid w:val="00F60771"/>
    <w:rsid w:val="00F6119D"/>
    <w:rsid w:val="00F6135C"/>
    <w:rsid w:val="00F61C6C"/>
    <w:rsid w:val="00F61CB6"/>
    <w:rsid w:val="00F6226F"/>
    <w:rsid w:val="00F64E77"/>
    <w:rsid w:val="00F65465"/>
    <w:rsid w:val="00F660EC"/>
    <w:rsid w:val="00F6619F"/>
    <w:rsid w:val="00F66227"/>
    <w:rsid w:val="00F66239"/>
    <w:rsid w:val="00F66B33"/>
    <w:rsid w:val="00F66B41"/>
    <w:rsid w:val="00F700F1"/>
    <w:rsid w:val="00F70234"/>
    <w:rsid w:val="00F7113D"/>
    <w:rsid w:val="00F716E2"/>
    <w:rsid w:val="00F7353D"/>
    <w:rsid w:val="00F73F91"/>
    <w:rsid w:val="00F74B23"/>
    <w:rsid w:val="00F75903"/>
    <w:rsid w:val="00F75AAF"/>
    <w:rsid w:val="00F75AB5"/>
    <w:rsid w:val="00F75BE0"/>
    <w:rsid w:val="00F75E44"/>
    <w:rsid w:val="00F760FF"/>
    <w:rsid w:val="00F76193"/>
    <w:rsid w:val="00F761E2"/>
    <w:rsid w:val="00F765EC"/>
    <w:rsid w:val="00F76813"/>
    <w:rsid w:val="00F76B2C"/>
    <w:rsid w:val="00F76BD1"/>
    <w:rsid w:val="00F76E79"/>
    <w:rsid w:val="00F771A8"/>
    <w:rsid w:val="00F773F0"/>
    <w:rsid w:val="00F77F66"/>
    <w:rsid w:val="00F806A1"/>
    <w:rsid w:val="00F81208"/>
    <w:rsid w:val="00F81736"/>
    <w:rsid w:val="00F8180F"/>
    <w:rsid w:val="00F82233"/>
    <w:rsid w:val="00F8250D"/>
    <w:rsid w:val="00F825B7"/>
    <w:rsid w:val="00F83B6B"/>
    <w:rsid w:val="00F83DD8"/>
    <w:rsid w:val="00F840D6"/>
    <w:rsid w:val="00F8452D"/>
    <w:rsid w:val="00F84D15"/>
    <w:rsid w:val="00F84E9F"/>
    <w:rsid w:val="00F8513D"/>
    <w:rsid w:val="00F859C3"/>
    <w:rsid w:val="00F85F41"/>
    <w:rsid w:val="00F86184"/>
    <w:rsid w:val="00F861A0"/>
    <w:rsid w:val="00F86F5C"/>
    <w:rsid w:val="00F877D3"/>
    <w:rsid w:val="00F87A25"/>
    <w:rsid w:val="00F87D56"/>
    <w:rsid w:val="00F9019D"/>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614"/>
    <w:rsid w:val="00F95701"/>
    <w:rsid w:val="00F959F8"/>
    <w:rsid w:val="00F95DBB"/>
    <w:rsid w:val="00F95E1B"/>
    <w:rsid w:val="00F967B7"/>
    <w:rsid w:val="00F968EE"/>
    <w:rsid w:val="00F96921"/>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F87"/>
    <w:rsid w:val="00FA61AF"/>
    <w:rsid w:val="00FA6360"/>
    <w:rsid w:val="00FA675C"/>
    <w:rsid w:val="00FA6D62"/>
    <w:rsid w:val="00FA6EFA"/>
    <w:rsid w:val="00FA73A6"/>
    <w:rsid w:val="00FA766C"/>
    <w:rsid w:val="00FA76E5"/>
    <w:rsid w:val="00FA79E0"/>
    <w:rsid w:val="00FA7EEE"/>
    <w:rsid w:val="00FB0888"/>
    <w:rsid w:val="00FB0CDB"/>
    <w:rsid w:val="00FB1304"/>
    <w:rsid w:val="00FB1BD7"/>
    <w:rsid w:val="00FB1C87"/>
    <w:rsid w:val="00FB20CC"/>
    <w:rsid w:val="00FB260E"/>
    <w:rsid w:val="00FB2F6A"/>
    <w:rsid w:val="00FB343D"/>
    <w:rsid w:val="00FB38EF"/>
    <w:rsid w:val="00FB395F"/>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DA2"/>
    <w:rsid w:val="00FC5E22"/>
    <w:rsid w:val="00FC5E45"/>
    <w:rsid w:val="00FC6076"/>
    <w:rsid w:val="00FC628B"/>
    <w:rsid w:val="00FC63C1"/>
    <w:rsid w:val="00FC6A21"/>
    <w:rsid w:val="00FC6A53"/>
    <w:rsid w:val="00FC74B8"/>
    <w:rsid w:val="00FC7A34"/>
    <w:rsid w:val="00FD0793"/>
    <w:rsid w:val="00FD0809"/>
    <w:rsid w:val="00FD0F37"/>
    <w:rsid w:val="00FD1F9C"/>
    <w:rsid w:val="00FD28C1"/>
    <w:rsid w:val="00FD2A62"/>
    <w:rsid w:val="00FD2CB6"/>
    <w:rsid w:val="00FD327F"/>
    <w:rsid w:val="00FD342D"/>
    <w:rsid w:val="00FD378C"/>
    <w:rsid w:val="00FD3BE5"/>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E58"/>
    <w:rsid w:val="00FE2F9A"/>
    <w:rsid w:val="00FE3056"/>
    <w:rsid w:val="00FE367F"/>
    <w:rsid w:val="00FE3ADA"/>
    <w:rsid w:val="00FE3E10"/>
    <w:rsid w:val="00FE5630"/>
    <w:rsid w:val="00FE5E80"/>
    <w:rsid w:val="00FE64E9"/>
    <w:rsid w:val="00FE67BA"/>
    <w:rsid w:val="00FE6C7D"/>
    <w:rsid w:val="00FE6CF6"/>
    <w:rsid w:val="00FE7123"/>
    <w:rsid w:val="00FE726A"/>
    <w:rsid w:val="00FE76F4"/>
    <w:rsid w:val="00FE7929"/>
    <w:rsid w:val="00FE7CE9"/>
    <w:rsid w:val="00FE7DB5"/>
    <w:rsid w:val="00FE7F1A"/>
    <w:rsid w:val="00FF03AF"/>
    <w:rsid w:val="00FF06F3"/>
    <w:rsid w:val="00FF0A3B"/>
    <w:rsid w:val="00FF0F26"/>
    <w:rsid w:val="00FF1301"/>
    <w:rsid w:val="00FF15BF"/>
    <w:rsid w:val="00FF1ABF"/>
    <w:rsid w:val="00FF29DC"/>
    <w:rsid w:val="00FF3248"/>
    <w:rsid w:val="00FF3263"/>
    <w:rsid w:val="00FF345C"/>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6E340A"/>
  <w15:chartTrackingRefBased/>
  <w15:docId w15:val="{86C7B684-FF67-4464-BBCE-A4CB0646A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リスト段落,列出段落,?? ??,?????,????"/>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 ?? Char,????? Char,????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paragraph" w:styleId="af5">
    <w:name w:val="No Spacing"/>
    <w:uiPriority w:val="1"/>
    <w:qFormat/>
    <w:rsid w:val="005B7943"/>
    <w:pPr>
      <w:ind w:left="851" w:hanging="284"/>
      <w:jc w:val="both"/>
    </w:pPr>
    <w:rPr>
      <w:rFonts w:eastAsia="MS Mincho"/>
      <w:lang w:val="en-GB" w:eastAsia="en-US"/>
    </w:rPr>
  </w:style>
  <w:style w:type="table" w:customStyle="1" w:styleId="5">
    <w:name w:val="표 구분선5"/>
    <w:basedOn w:val="a2"/>
    <w:next w:val="a6"/>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2"/>
    <w:next w:val="a6"/>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4109316">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127968">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51444774">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602562">
      <w:bodyDiv w:val="1"/>
      <w:marLeft w:val="0"/>
      <w:marRight w:val="0"/>
      <w:marTop w:val="0"/>
      <w:marBottom w:val="0"/>
      <w:divBdr>
        <w:top w:val="none" w:sz="0" w:space="0" w:color="auto"/>
        <w:left w:val="none" w:sz="0" w:space="0" w:color="auto"/>
        <w:bottom w:val="none" w:sz="0" w:space="0" w:color="auto"/>
        <w:right w:val="none" w:sz="0" w:space="0" w:color="auto"/>
      </w:divBdr>
    </w:div>
    <w:div w:id="113718875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0510733">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A3DC9E-9388-4BF7-A2EC-BA082F851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869</Words>
  <Characters>4959</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김재형/수석연구원/차세대표준(연)ACS팀(jaehyung.kim@lge.com)</cp:lastModifiedBy>
  <cp:revision>7</cp:revision>
  <cp:lastPrinted>2010-11-09T05:20:00Z</cp:lastPrinted>
  <dcterms:created xsi:type="dcterms:W3CDTF">2019-08-16T12:52:00Z</dcterms:created>
  <dcterms:modified xsi:type="dcterms:W3CDTF">2019-08-16T13:58:00Z</dcterms:modified>
</cp:coreProperties>
</file>